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C8F1D" w14:textId="0D0A7255" w:rsidR="00F361EA" w:rsidRDefault="00550FE7" w:rsidP="00495322">
      <w:pPr>
        <w:pStyle w:val="NoSpacing"/>
        <w:jc w:val="center"/>
        <w:rPr>
          <w:rFonts w:ascii="Cambria" w:hAnsi="Cambria"/>
          <w:b/>
          <w:bCs/>
        </w:rPr>
      </w:pPr>
      <w:r w:rsidRPr="008D6194">
        <w:rPr>
          <w:rFonts w:ascii="Cambria" w:hAnsi="Cambria"/>
          <w:b/>
          <w:bCs/>
        </w:rPr>
        <w:t>Architectural Review Board</w:t>
      </w:r>
    </w:p>
    <w:p w14:paraId="64D0CE11" w14:textId="53916D30" w:rsidR="00DB4B81" w:rsidRPr="008D6194" w:rsidRDefault="00DB4B81" w:rsidP="00495322">
      <w:pPr>
        <w:pStyle w:val="NoSpacing"/>
        <w:jc w:val="center"/>
        <w:rPr>
          <w:rFonts w:ascii="Cambria" w:hAnsi="Cambria"/>
          <w:b/>
          <w:bCs/>
        </w:rPr>
      </w:pPr>
      <w:r>
        <w:rPr>
          <w:rFonts w:ascii="Cambria" w:hAnsi="Cambria"/>
          <w:b/>
          <w:bCs/>
        </w:rPr>
        <w:t>HHP POA ARB Board Room</w:t>
      </w:r>
    </w:p>
    <w:p w14:paraId="76A73BD9" w14:textId="2404B46E" w:rsidR="00495322" w:rsidRPr="008D6194" w:rsidRDefault="00550FE7" w:rsidP="00495322">
      <w:pPr>
        <w:pStyle w:val="NoSpacing"/>
        <w:jc w:val="center"/>
        <w:rPr>
          <w:rFonts w:ascii="Cambria" w:hAnsi="Cambria"/>
          <w:b/>
          <w:bCs/>
        </w:rPr>
      </w:pPr>
      <w:r w:rsidRPr="008D6194">
        <w:rPr>
          <w:rFonts w:ascii="Cambria" w:hAnsi="Cambria"/>
          <w:b/>
          <w:bCs/>
        </w:rPr>
        <w:t>Meeting Minutes</w:t>
      </w:r>
    </w:p>
    <w:p w14:paraId="515575B9" w14:textId="08FD8951" w:rsidR="00BD41C1" w:rsidRPr="008D6194" w:rsidRDefault="00E81A45" w:rsidP="0064113E">
      <w:pPr>
        <w:pStyle w:val="NoSpacing"/>
        <w:jc w:val="center"/>
        <w:rPr>
          <w:rFonts w:ascii="Cambria" w:hAnsi="Cambria"/>
          <w:b/>
          <w:bCs/>
        </w:rPr>
      </w:pPr>
      <w:r>
        <w:rPr>
          <w:rFonts w:ascii="Cambria" w:hAnsi="Cambria"/>
          <w:b/>
          <w:bCs/>
        </w:rPr>
        <w:t>April 25</w:t>
      </w:r>
      <w:r w:rsidR="00595612">
        <w:rPr>
          <w:rFonts w:ascii="Cambria" w:hAnsi="Cambria"/>
          <w:b/>
          <w:bCs/>
        </w:rPr>
        <w:t xml:space="preserve">, </w:t>
      </w:r>
      <w:r w:rsidR="00415E32">
        <w:rPr>
          <w:rFonts w:ascii="Cambria" w:hAnsi="Cambria"/>
          <w:b/>
          <w:bCs/>
        </w:rPr>
        <w:t xml:space="preserve"> 2024</w:t>
      </w:r>
    </w:p>
    <w:p w14:paraId="198AC6AB" w14:textId="7BF45BAB" w:rsidR="00495322" w:rsidRPr="008D6194" w:rsidRDefault="00495322" w:rsidP="00495322">
      <w:pPr>
        <w:pStyle w:val="NoSpacing"/>
        <w:rPr>
          <w:rFonts w:ascii="Cambria" w:hAnsi="Cambria"/>
          <w:b/>
          <w:bCs/>
        </w:rPr>
      </w:pPr>
    </w:p>
    <w:p w14:paraId="3D53E331" w14:textId="38ECDD3D" w:rsidR="00872509" w:rsidRPr="0020421D" w:rsidRDefault="00550FE7" w:rsidP="00495322">
      <w:pPr>
        <w:pStyle w:val="NoSpacing"/>
        <w:rPr>
          <w:rFonts w:ascii="Cambria" w:hAnsi="Cambria"/>
          <w:sz w:val="20"/>
          <w:szCs w:val="20"/>
        </w:rPr>
      </w:pPr>
      <w:r w:rsidRPr="0020421D">
        <w:rPr>
          <w:rFonts w:ascii="Cambria" w:hAnsi="Cambria"/>
          <w:b/>
          <w:bCs/>
          <w:sz w:val="20"/>
          <w:szCs w:val="20"/>
        </w:rPr>
        <w:t>Board Present:</w:t>
      </w:r>
      <w:r w:rsidR="00FB592A">
        <w:rPr>
          <w:rFonts w:ascii="Cambria" w:hAnsi="Cambria"/>
          <w:sz w:val="20"/>
          <w:szCs w:val="20"/>
        </w:rPr>
        <w:t xml:space="preserve"> </w:t>
      </w:r>
      <w:r w:rsidR="00E81A45">
        <w:rPr>
          <w:rFonts w:ascii="Cambria" w:hAnsi="Cambria"/>
          <w:sz w:val="20"/>
          <w:szCs w:val="20"/>
        </w:rPr>
        <w:t>Jordan Berliner,</w:t>
      </w:r>
      <w:r w:rsidR="00595612">
        <w:rPr>
          <w:rFonts w:ascii="Cambria" w:hAnsi="Cambria"/>
          <w:sz w:val="20"/>
          <w:szCs w:val="20"/>
        </w:rPr>
        <w:t xml:space="preserve"> Chairperson; </w:t>
      </w:r>
      <w:r w:rsidR="00122FB4">
        <w:rPr>
          <w:rFonts w:ascii="Cambria" w:hAnsi="Cambria"/>
          <w:sz w:val="20"/>
          <w:szCs w:val="20"/>
        </w:rPr>
        <w:t xml:space="preserve">Dale Strecker; Architect, </w:t>
      </w:r>
      <w:r w:rsidR="001D1BF3">
        <w:rPr>
          <w:rFonts w:ascii="Cambria" w:hAnsi="Cambria"/>
          <w:sz w:val="20"/>
          <w:szCs w:val="20"/>
        </w:rPr>
        <w:t xml:space="preserve">Brad Hix; Landscape Architect, </w:t>
      </w:r>
      <w:r w:rsidR="00706553">
        <w:rPr>
          <w:rFonts w:ascii="Cambria" w:hAnsi="Cambria"/>
          <w:sz w:val="20"/>
          <w:szCs w:val="20"/>
        </w:rPr>
        <w:t xml:space="preserve">JT Landreth, </w:t>
      </w:r>
      <w:r w:rsidR="009C68C5">
        <w:rPr>
          <w:rFonts w:ascii="Cambria" w:hAnsi="Cambria"/>
          <w:sz w:val="20"/>
          <w:szCs w:val="20"/>
        </w:rPr>
        <w:t>James Slavetskas</w:t>
      </w:r>
      <w:r w:rsidR="00087902">
        <w:rPr>
          <w:rFonts w:ascii="Cambria" w:hAnsi="Cambria"/>
          <w:sz w:val="20"/>
          <w:szCs w:val="20"/>
        </w:rPr>
        <w:t xml:space="preserve">, </w:t>
      </w:r>
      <w:r w:rsidR="004225AD">
        <w:rPr>
          <w:rFonts w:ascii="Cambria" w:hAnsi="Cambria"/>
          <w:sz w:val="20"/>
          <w:szCs w:val="20"/>
        </w:rPr>
        <w:t>Pat Smith,</w:t>
      </w:r>
      <w:r w:rsidR="00415E32">
        <w:rPr>
          <w:rFonts w:ascii="Cambria" w:hAnsi="Cambria"/>
          <w:sz w:val="20"/>
          <w:szCs w:val="20"/>
        </w:rPr>
        <w:t xml:space="preserve"> Jack Toti,</w:t>
      </w:r>
      <w:r w:rsidR="004225AD">
        <w:rPr>
          <w:rFonts w:ascii="Cambria" w:hAnsi="Cambria"/>
          <w:sz w:val="20"/>
          <w:szCs w:val="20"/>
        </w:rPr>
        <w:t xml:space="preserve"> </w:t>
      </w:r>
      <w:r w:rsidR="003C694B">
        <w:rPr>
          <w:rFonts w:ascii="Cambria" w:hAnsi="Cambria"/>
          <w:sz w:val="20"/>
          <w:szCs w:val="20"/>
        </w:rPr>
        <w:t>Bob Zinn</w:t>
      </w:r>
    </w:p>
    <w:p w14:paraId="20432282" w14:textId="1D007E21" w:rsidR="00495322" w:rsidRPr="0020421D" w:rsidRDefault="00B914AE" w:rsidP="00495322">
      <w:pPr>
        <w:pStyle w:val="NoSpacing"/>
        <w:rPr>
          <w:rFonts w:ascii="Cambria" w:hAnsi="Cambria"/>
          <w:sz w:val="20"/>
          <w:szCs w:val="20"/>
        </w:rPr>
      </w:pPr>
      <w:r w:rsidRPr="0020421D">
        <w:rPr>
          <w:rFonts w:ascii="Cambria" w:hAnsi="Cambria"/>
          <w:sz w:val="20"/>
          <w:szCs w:val="20"/>
        </w:rPr>
        <w:tab/>
      </w:r>
      <w:r w:rsidRPr="0020421D">
        <w:rPr>
          <w:rFonts w:ascii="Cambria" w:hAnsi="Cambria"/>
          <w:sz w:val="20"/>
          <w:szCs w:val="20"/>
        </w:rPr>
        <w:tab/>
      </w:r>
      <w:r w:rsidRPr="0020421D">
        <w:rPr>
          <w:rFonts w:ascii="Cambria" w:hAnsi="Cambria"/>
          <w:sz w:val="20"/>
          <w:szCs w:val="20"/>
        </w:rPr>
        <w:tab/>
      </w:r>
    </w:p>
    <w:p w14:paraId="48FF89D1" w14:textId="666A4D2C" w:rsidR="007C0C6A" w:rsidRDefault="00550FE7" w:rsidP="00495322">
      <w:pPr>
        <w:pStyle w:val="NoSpacing"/>
        <w:rPr>
          <w:rFonts w:ascii="Cambria" w:hAnsi="Cambria"/>
          <w:sz w:val="20"/>
          <w:szCs w:val="20"/>
        </w:rPr>
      </w:pPr>
      <w:r w:rsidRPr="0020421D">
        <w:rPr>
          <w:rFonts w:ascii="Cambria" w:hAnsi="Cambria"/>
          <w:b/>
          <w:bCs/>
          <w:sz w:val="20"/>
          <w:szCs w:val="20"/>
        </w:rPr>
        <w:t>Absent</w:t>
      </w:r>
      <w:r w:rsidR="00443D6E">
        <w:rPr>
          <w:rFonts w:ascii="Cambria" w:hAnsi="Cambria"/>
          <w:b/>
          <w:bCs/>
          <w:sz w:val="20"/>
          <w:szCs w:val="20"/>
        </w:rPr>
        <w:t xml:space="preserve"> with notice</w:t>
      </w:r>
      <w:r w:rsidR="00B30A2C">
        <w:rPr>
          <w:rFonts w:ascii="Cambria" w:hAnsi="Cambria"/>
          <w:b/>
          <w:bCs/>
          <w:sz w:val="20"/>
          <w:szCs w:val="20"/>
        </w:rPr>
        <w:t>:</w:t>
      </w:r>
      <w:r w:rsidRPr="00D7131A">
        <w:rPr>
          <w:rFonts w:ascii="Cambria" w:hAnsi="Cambria"/>
          <w:sz w:val="20"/>
          <w:szCs w:val="20"/>
        </w:rPr>
        <w:t xml:space="preserve"> </w:t>
      </w:r>
      <w:r w:rsidR="00D6705C" w:rsidRPr="00D7131A">
        <w:rPr>
          <w:rFonts w:ascii="Cambria" w:hAnsi="Cambria"/>
          <w:sz w:val="20"/>
          <w:szCs w:val="20"/>
        </w:rPr>
        <w:t xml:space="preserve"> </w:t>
      </w:r>
      <w:r w:rsidR="00B30A2C">
        <w:rPr>
          <w:rFonts w:ascii="Cambria" w:hAnsi="Cambria"/>
          <w:sz w:val="20"/>
          <w:szCs w:val="20"/>
        </w:rPr>
        <w:tab/>
      </w:r>
      <w:r w:rsidR="00E81A45">
        <w:rPr>
          <w:rFonts w:ascii="Cambria" w:hAnsi="Cambria"/>
          <w:sz w:val="20"/>
          <w:szCs w:val="20"/>
        </w:rPr>
        <w:t>N/A</w:t>
      </w:r>
    </w:p>
    <w:p w14:paraId="1ACBE635" w14:textId="77777777" w:rsidR="0064113E" w:rsidRPr="0020421D" w:rsidRDefault="0064113E" w:rsidP="00495322">
      <w:pPr>
        <w:pStyle w:val="NoSpacing"/>
        <w:rPr>
          <w:rFonts w:ascii="Cambria" w:hAnsi="Cambria"/>
          <w:sz w:val="20"/>
          <w:szCs w:val="20"/>
        </w:rPr>
      </w:pPr>
    </w:p>
    <w:p w14:paraId="33F5EBE1" w14:textId="79605491" w:rsidR="00FC4C33" w:rsidRDefault="00550FE7" w:rsidP="00495322">
      <w:pPr>
        <w:pStyle w:val="NoSpacing"/>
        <w:rPr>
          <w:rFonts w:ascii="Cambria" w:hAnsi="Cambria"/>
          <w:sz w:val="20"/>
          <w:szCs w:val="20"/>
        </w:rPr>
      </w:pPr>
      <w:r w:rsidRPr="0020421D">
        <w:rPr>
          <w:rFonts w:ascii="Cambria" w:hAnsi="Cambria"/>
          <w:b/>
          <w:bCs/>
          <w:sz w:val="20"/>
          <w:szCs w:val="20"/>
        </w:rPr>
        <w:t xml:space="preserve">Staff Present: </w:t>
      </w:r>
      <w:r w:rsidRPr="0020421D">
        <w:rPr>
          <w:rFonts w:ascii="Cambria" w:hAnsi="Cambria"/>
          <w:b/>
          <w:bCs/>
          <w:sz w:val="20"/>
          <w:szCs w:val="20"/>
        </w:rPr>
        <w:tab/>
      </w:r>
      <w:r w:rsidR="00443D6E">
        <w:rPr>
          <w:rFonts w:ascii="Cambria" w:hAnsi="Cambria"/>
          <w:b/>
          <w:bCs/>
          <w:sz w:val="20"/>
          <w:szCs w:val="20"/>
        </w:rPr>
        <w:tab/>
      </w:r>
      <w:r w:rsidRPr="0020421D">
        <w:rPr>
          <w:rFonts w:ascii="Cambria" w:hAnsi="Cambria"/>
          <w:sz w:val="20"/>
          <w:szCs w:val="20"/>
        </w:rPr>
        <w:t>Michele Chisolm</w:t>
      </w:r>
    </w:p>
    <w:p w14:paraId="1A2CDF92" w14:textId="77777777" w:rsidR="00DD049D" w:rsidRPr="0064113E" w:rsidRDefault="00DD049D" w:rsidP="00495322">
      <w:pPr>
        <w:pStyle w:val="NoSpacing"/>
        <w:rPr>
          <w:rFonts w:ascii="Cambria" w:hAnsi="Cambria"/>
          <w:sz w:val="20"/>
          <w:szCs w:val="20"/>
        </w:rPr>
      </w:pPr>
    </w:p>
    <w:p w14:paraId="6686E9B8" w14:textId="3E02BBDD" w:rsidR="00715C9A" w:rsidRDefault="00550FE7" w:rsidP="00495322">
      <w:pPr>
        <w:pStyle w:val="NoSpacing"/>
        <w:rPr>
          <w:rFonts w:ascii="Cambria" w:hAnsi="Cambria"/>
          <w:sz w:val="20"/>
          <w:szCs w:val="20"/>
        </w:rPr>
      </w:pPr>
      <w:r w:rsidRPr="0020421D">
        <w:rPr>
          <w:rFonts w:ascii="Cambria" w:hAnsi="Cambria"/>
          <w:b/>
          <w:bCs/>
          <w:sz w:val="20"/>
          <w:szCs w:val="20"/>
        </w:rPr>
        <w:t xml:space="preserve">Call to Order: </w:t>
      </w:r>
      <w:r w:rsidR="009E58C1" w:rsidRPr="0020421D">
        <w:rPr>
          <w:rFonts w:ascii="Cambria" w:hAnsi="Cambria"/>
          <w:b/>
          <w:bCs/>
          <w:sz w:val="20"/>
          <w:szCs w:val="20"/>
        </w:rPr>
        <w:tab/>
      </w:r>
      <w:r w:rsidR="00443D6E">
        <w:rPr>
          <w:rFonts w:ascii="Cambria" w:hAnsi="Cambria"/>
          <w:b/>
          <w:bCs/>
          <w:sz w:val="20"/>
          <w:szCs w:val="20"/>
        </w:rPr>
        <w:tab/>
      </w:r>
      <w:r w:rsidR="009044D7">
        <w:rPr>
          <w:rFonts w:ascii="Cambria" w:hAnsi="Cambria"/>
          <w:sz w:val="20"/>
          <w:szCs w:val="20"/>
        </w:rPr>
        <w:t>8</w:t>
      </w:r>
      <w:r w:rsidR="00FB592A">
        <w:rPr>
          <w:rFonts w:ascii="Cambria" w:hAnsi="Cambria"/>
          <w:sz w:val="20"/>
          <w:szCs w:val="20"/>
        </w:rPr>
        <w:t>:</w:t>
      </w:r>
      <w:r w:rsidR="009044D7">
        <w:rPr>
          <w:rFonts w:ascii="Cambria" w:hAnsi="Cambria"/>
          <w:sz w:val="20"/>
          <w:szCs w:val="20"/>
        </w:rPr>
        <w:t>00</w:t>
      </w:r>
      <w:r w:rsidR="00931E3A">
        <w:rPr>
          <w:rFonts w:ascii="Cambria" w:hAnsi="Cambria"/>
          <w:sz w:val="20"/>
          <w:szCs w:val="20"/>
        </w:rPr>
        <w:t xml:space="preserve"> </w:t>
      </w:r>
      <w:r w:rsidR="007C0C6A" w:rsidRPr="0020421D">
        <w:rPr>
          <w:rFonts w:ascii="Cambria" w:hAnsi="Cambria"/>
          <w:sz w:val="20"/>
          <w:szCs w:val="20"/>
        </w:rPr>
        <w:t>AM</w:t>
      </w:r>
      <w:r w:rsidR="00CD177E" w:rsidRPr="0020421D">
        <w:rPr>
          <w:rFonts w:ascii="Cambria" w:hAnsi="Cambria"/>
          <w:sz w:val="20"/>
          <w:szCs w:val="20"/>
        </w:rPr>
        <w:t xml:space="preserve"> </w:t>
      </w:r>
    </w:p>
    <w:p w14:paraId="6C17BDFE" w14:textId="77777777" w:rsidR="00715C9A" w:rsidRDefault="00715C9A" w:rsidP="00495322">
      <w:pPr>
        <w:pStyle w:val="NoSpacing"/>
        <w:rPr>
          <w:rFonts w:ascii="Cambria" w:hAnsi="Cambria"/>
          <w:sz w:val="20"/>
          <w:szCs w:val="20"/>
        </w:rPr>
      </w:pPr>
    </w:p>
    <w:p w14:paraId="295C8DD3" w14:textId="539F96D1" w:rsidR="00CD177E" w:rsidRDefault="00550FE7" w:rsidP="005B2593">
      <w:pPr>
        <w:pStyle w:val="NoSpacing"/>
        <w:rPr>
          <w:rFonts w:ascii="Cambria" w:hAnsi="Cambria"/>
          <w:sz w:val="20"/>
          <w:szCs w:val="20"/>
        </w:rPr>
      </w:pPr>
      <w:r w:rsidRPr="0020421D">
        <w:rPr>
          <w:rFonts w:ascii="Cambria" w:hAnsi="Cambria"/>
          <w:b/>
          <w:bCs/>
          <w:sz w:val="20"/>
          <w:szCs w:val="20"/>
        </w:rPr>
        <w:t>Minutes:</w:t>
      </w:r>
      <w:r w:rsidR="008D6194" w:rsidRPr="0020421D">
        <w:rPr>
          <w:rFonts w:ascii="Cambria" w:hAnsi="Cambria"/>
          <w:b/>
          <w:bCs/>
          <w:sz w:val="20"/>
          <w:szCs w:val="20"/>
        </w:rPr>
        <w:t xml:space="preserve">   </w:t>
      </w:r>
      <w:r w:rsidR="00595612">
        <w:rPr>
          <w:rFonts w:ascii="Cambria" w:hAnsi="Cambria"/>
          <w:sz w:val="20"/>
          <w:szCs w:val="20"/>
        </w:rPr>
        <w:t>James Slavetskas</w:t>
      </w:r>
      <w:r w:rsidR="007E1DE6">
        <w:rPr>
          <w:rFonts w:ascii="Cambria" w:hAnsi="Cambria"/>
          <w:sz w:val="20"/>
          <w:szCs w:val="20"/>
        </w:rPr>
        <w:t xml:space="preserve"> </w:t>
      </w:r>
      <w:r w:rsidRPr="0020421D">
        <w:rPr>
          <w:rFonts w:ascii="Cambria" w:hAnsi="Cambria"/>
          <w:sz w:val="20"/>
          <w:szCs w:val="20"/>
        </w:rPr>
        <w:t xml:space="preserve">motioned to approve the ARB meeting minutes for </w:t>
      </w:r>
      <w:r w:rsidR="00E81A45">
        <w:rPr>
          <w:rFonts w:ascii="Cambria" w:hAnsi="Cambria"/>
          <w:sz w:val="20"/>
          <w:szCs w:val="20"/>
        </w:rPr>
        <w:t>March 25</w:t>
      </w:r>
      <w:r w:rsidR="003C694B">
        <w:rPr>
          <w:rFonts w:ascii="Cambria" w:hAnsi="Cambria"/>
          <w:sz w:val="20"/>
          <w:szCs w:val="20"/>
        </w:rPr>
        <w:t>, 202</w:t>
      </w:r>
      <w:r w:rsidR="001D1BF3">
        <w:rPr>
          <w:rFonts w:ascii="Cambria" w:hAnsi="Cambria"/>
          <w:sz w:val="20"/>
          <w:szCs w:val="20"/>
        </w:rPr>
        <w:t>4</w:t>
      </w:r>
      <w:r w:rsidR="003C694B">
        <w:rPr>
          <w:rFonts w:ascii="Cambria" w:hAnsi="Cambria"/>
          <w:sz w:val="20"/>
          <w:szCs w:val="20"/>
        </w:rPr>
        <w:t>, meeting</w:t>
      </w:r>
      <w:r w:rsidR="00354792">
        <w:rPr>
          <w:rFonts w:ascii="Cambria" w:hAnsi="Cambria"/>
          <w:sz w:val="20"/>
          <w:szCs w:val="20"/>
        </w:rPr>
        <w:t>.</w:t>
      </w:r>
      <w:r w:rsidRPr="0020421D">
        <w:rPr>
          <w:rFonts w:ascii="Cambria" w:hAnsi="Cambria"/>
          <w:sz w:val="20"/>
          <w:szCs w:val="20"/>
        </w:rPr>
        <w:t xml:space="preserve"> </w:t>
      </w:r>
      <w:r w:rsidR="00E81A45">
        <w:rPr>
          <w:rFonts w:ascii="Cambria" w:hAnsi="Cambria"/>
          <w:sz w:val="20"/>
          <w:szCs w:val="20"/>
        </w:rPr>
        <w:t>Dale Strecker</w:t>
      </w:r>
      <w:r w:rsidR="0074042C">
        <w:rPr>
          <w:rFonts w:ascii="Cambria" w:hAnsi="Cambria"/>
          <w:sz w:val="20"/>
          <w:szCs w:val="20"/>
        </w:rPr>
        <w:t xml:space="preserve"> </w:t>
      </w:r>
      <w:r w:rsidR="00D6705C" w:rsidRPr="0020421D">
        <w:rPr>
          <w:rFonts w:ascii="Cambria" w:hAnsi="Cambria"/>
          <w:sz w:val="20"/>
          <w:szCs w:val="20"/>
        </w:rPr>
        <w:t>seconded</w:t>
      </w:r>
      <w:r w:rsidR="008D6194" w:rsidRPr="0020421D">
        <w:rPr>
          <w:rFonts w:ascii="Cambria" w:hAnsi="Cambria"/>
          <w:sz w:val="20"/>
          <w:szCs w:val="20"/>
        </w:rPr>
        <w:t xml:space="preserve"> the motion.  The </w:t>
      </w:r>
      <w:r w:rsidR="00E81A45">
        <w:rPr>
          <w:rFonts w:ascii="Cambria" w:hAnsi="Cambria"/>
          <w:sz w:val="20"/>
          <w:szCs w:val="20"/>
        </w:rPr>
        <w:t xml:space="preserve">March </w:t>
      </w:r>
      <w:r w:rsidR="00BD41C1">
        <w:rPr>
          <w:rFonts w:ascii="Cambria" w:hAnsi="Cambria"/>
          <w:sz w:val="20"/>
          <w:szCs w:val="20"/>
        </w:rPr>
        <w:t>202</w:t>
      </w:r>
      <w:r w:rsidR="001D1BF3">
        <w:rPr>
          <w:rFonts w:ascii="Cambria" w:hAnsi="Cambria"/>
          <w:sz w:val="20"/>
          <w:szCs w:val="20"/>
        </w:rPr>
        <w:t>4</w:t>
      </w:r>
      <w:r w:rsidR="0074042C">
        <w:rPr>
          <w:rFonts w:ascii="Cambria" w:hAnsi="Cambria"/>
          <w:sz w:val="20"/>
          <w:szCs w:val="20"/>
        </w:rPr>
        <w:t xml:space="preserve"> </w:t>
      </w:r>
      <w:r w:rsidR="008D6194" w:rsidRPr="0020421D">
        <w:rPr>
          <w:rFonts w:ascii="Cambria" w:hAnsi="Cambria"/>
          <w:sz w:val="20"/>
          <w:szCs w:val="20"/>
        </w:rPr>
        <w:t>Meeting Minutes were</w:t>
      </w:r>
      <w:r w:rsidR="00354792">
        <w:rPr>
          <w:rFonts w:ascii="Cambria" w:hAnsi="Cambria"/>
          <w:sz w:val="20"/>
          <w:szCs w:val="20"/>
        </w:rPr>
        <w:t xml:space="preserve"> unanimously</w:t>
      </w:r>
      <w:r w:rsidR="008D6194" w:rsidRPr="0020421D">
        <w:rPr>
          <w:rFonts w:ascii="Cambria" w:hAnsi="Cambria"/>
          <w:sz w:val="20"/>
          <w:szCs w:val="20"/>
        </w:rPr>
        <w:t xml:space="preserve"> </w:t>
      </w:r>
      <w:r w:rsidR="00F3558F">
        <w:rPr>
          <w:rFonts w:ascii="Cambria" w:hAnsi="Cambria"/>
          <w:sz w:val="20"/>
          <w:szCs w:val="20"/>
        </w:rPr>
        <w:t xml:space="preserve">approved. </w:t>
      </w:r>
    </w:p>
    <w:p w14:paraId="13F06AC9" w14:textId="77777777" w:rsidR="00F3558F" w:rsidRPr="0020421D" w:rsidRDefault="00F3558F" w:rsidP="005B2593">
      <w:pPr>
        <w:pStyle w:val="NoSpacing"/>
        <w:rPr>
          <w:rFonts w:ascii="Cambria" w:hAnsi="Cambria"/>
          <w:sz w:val="20"/>
          <w:szCs w:val="20"/>
        </w:rPr>
      </w:pPr>
    </w:p>
    <w:p w14:paraId="1569A83B" w14:textId="066AED00" w:rsidR="00CE68A0" w:rsidRDefault="00CD177E" w:rsidP="00CD177E">
      <w:pPr>
        <w:pStyle w:val="NoSpacing"/>
        <w:rPr>
          <w:rFonts w:ascii="Cambria" w:hAnsi="Cambria"/>
          <w:sz w:val="20"/>
          <w:szCs w:val="20"/>
        </w:rPr>
      </w:pPr>
      <w:r w:rsidRPr="0020421D">
        <w:rPr>
          <w:rFonts w:ascii="Cambria" w:hAnsi="Cambria"/>
          <w:b/>
          <w:bCs/>
          <w:sz w:val="20"/>
          <w:szCs w:val="20"/>
        </w:rPr>
        <w:t>Meeting Adjourned:</w:t>
      </w:r>
      <w:r w:rsidRPr="0020421D">
        <w:rPr>
          <w:rFonts w:ascii="Cambria" w:hAnsi="Cambria"/>
          <w:sz w:val="20"/>
          <w:szCs w:val="20"/>
        </w:rPr>
        <w:t xml:space="preserve"> </w:t>
      </w:r>
      <w:r w:rsidR="00122FB4">
        <w:rPr>
          <w:rFonts w:ascii="Cambria" w:hAnsi="Cambria"/>
          <w:sz w:val="20"/>
          <w:szCs w:val="20"/>
        </w:rPr>
        <w:t>Bob Zinn</w:t>
      </w:r>
      <w:r w:rsidR="007E1DE6">
        <w:rPr>
          <w:rFonts w:ascii="Cambria" w:hAnsi="Cambria"/>
          <w:sz w:val="20"/>
          <w:szCs w:val="20"/>
        </w:rPr>
        <w:t xml:space="preserve"> </w:t>
      </w:r>
      <w:r w:rsidR="008B4D35">
        <w:rPr>
          <w:rFonts w:ascii="Cambria" w:hAnsi="Cambria"/>
          <w:sz w:val="20"/>
          <w:szCs w:val="20"/>
        </w:rPr>
        <w:t xml:space="preserve">motioned to adjourn the </w:t>
      </w:r>
      <w:r w:rsidR="00E81A45">
        <w:rPr>
          <w:rFonts w:ascii="Cambria" w:hAnsi="Cambria"/>
          <w:sz w:val="20"/>
          <w:szCs w:val="20"/>
        </w:rPr>
        <w:t xml:space="preserve">April </w:t>
      </w:r>
      <w:r w:rsidR="00595612">
        <w:rPr>
          <w:rFonts w:ascii="Cambria" w:hAnsi="Cambria"/>
          <w:sz w:val="20"/>
          <w:szCs w:val="20"/>
        </w:rPr>
        <w:t>25</w:t>
      </w:r>
      <w:r w:rsidR="00415E32">
        <w:rPr>
          <w:rFonts w:ascii="Cambria" w:hAnsi="Cambria"/>
          <w:sz w:val="20"/>
          <w:szCs w:val="20"/>
        </w:rPr>
        <w:t>, 2024,</w:t>
      </w:r>
      <w:r w:rsidR="00122FB4">
        <w:rPr>
          <w:rFonts w:ascii="Cambria" w:hAnsi="Cambria"/>
          <w:sz w:val="20"/>
          <w:szCs w:val="20"/>
        </w:rPr>
        <w:t xml:space="preserve"> </w:t>
      </w:r>
      <w:r w:rsidR="00415E32">
        <w:rPr>
          <w:rFonts w:ascii="Cambria" w:hAnsi="Cambria"/>
          <w:sz w:val="20"/>
          <w:szCs w:val="20"/>
        </w:rPr>
        <w:t>meeting</w:t>
      </w:r>
      <w:r w:rsidR="00122FB4">
        <w:rPr>
          <w:rFonts w:ascii="Cambria" w:hAnsi="Cambria"/>
          <w:sz w:val="20"/>
          <w:szCs w:val="20"/>
        </w:rPr>
        <w:t xml:space="preserve">.  </w:t>
      </w:r>
      <w:r w:rsidR="00595612">
        <w:rPr>
          <w:rFonts w:ascii="Cambria" w:hAnsi="Cambria"/>
          <w:sz w:val="20"/>
          <w:szCs w:val="20"/>
        </w:rPr>
        <w:t>Dale Strecker</w:t>
      </w:r>
      <w:r w:rsidR="003C694B">
        <w:rPr>
          <w:rFonts w:ascii="Cambria" w:hAnsi="Cambria"/>
          <w:sz w:val="20"/>
          <w:szCs w:val="20"/>
        </w:rPr>
        <w:t xml:space="preserve"> </w:t>
      </w:r>
      <w:r w:rsidR="009C68C5">
        <w:rPr>
          <w:rFonts w:ascii="Cambria" w:hAnsi="Cambria"/>
          <w:sz w:val="20"/>
          <w:szCs w:val="20"/>
        </w:rPr>
        <w:t xml:space="preserve">seconded </w:t>
      </w:r>
      <w:r w:rsidR="00DB129E">
        <w:rPr>
          <w:rFonts w:ascii="Cambria" w:hAnsi="Cambria"/>
          <w:sz w:val="20"/>
          <w:szCs w:val="20"/>
        </w:rPr>
        <w:t xml:space="preserve"> the motion. The </w:t>
      </w:r>
      <w:r w:rsidR="00E81A45">
        <w:rPr>
          <w:rFonts w:ascii="Cambria" w:hAnsi="Cambria"/>
          <w:sz w:val="20"/>
          <w:szCs w:val="20"/>
        </w:rPr>
        <w:t>April</w:t>
      </w:r>
      <w:r w:rsidR="00595612">
        <w:rPr>
          <w:rFonts w:ascii="Cambria" w:hAnsi="Cambria"/>
          <w:sz w:val="20"/>
          <w:szCs w:val="20"/>
        </w:rPr>
        <w:t xml:space="preserve"> 25</w:t>
      </w:r>
      <w:r w:rsidR="00415E32">
        <w:rPr>
          <w:rFonts w:ascii="Cambria" w:hAnsi="Cambria"/>
          <w:sz w:val="20"/>
          <w:szCs w:val="20"/>
        </w:rPr>
        <w:t>, 2024,</w:t>
      </w:r>
      <w:r w:rsidR="00CE68A0">
        <w:rPr>
          <w:rFonts w:ascii="Cambria" w:hAnsi="Cambria"/>
          <w:sz w:val="20"/>
          <w:szCs w:val="20"/>
        </w:rPr>
        <w:t xml:space="preserve"> </w:t>
      </w:r>
      <w:r w:rsidR="00415E32">
        <w:rPr>
          <w:rFonts w:ascii="Cambria" w:hAnsi="Cambria"/>
          <w:sz w:val="20"/>
          <w:szCs w:val="20"/>
        </w:rPr>
        <w:t>m</w:t>
      </w:r>
      <w:r w:rsidR="00DB129E">
        <w:rPr>
          <w:rFonts w:ascii="Cambria" w:hAnsi="Cambria"/>
          <w:sz w:val="20"/>
          <w:szCs w:val="20"/>
        </w:rPr>
        <w:t>eeting was adjourned at</w:t>
      </w:r>
      <w:r w:rsidR="007E1DE6">
        <w:rPr>
          <w:rFonts w:ascii="Cambria" w:hAnsi="Cambria"/>
          <w:sz w:val="20"/>
          <w:szCs w:val="20"/>
        </w:rPr>
        <w:t xml:space="preserve"> </w:t>
      </w:r>
      <w:r w:rsidR="00415E32">
        <w:rPr>
          <w:rFonts w:ascii="Cambria" w:hAnsi="Cambria"/>
          <w:sz w:val="20"/>
          <w:szCs w:val="20"/>
        </w:rPr>
        <w:t>0</w:t>
      </w:r>
      <w:r w:rsidR="001D1BF3">
        <w:rPr>
          <w:rFonts w:ascii="Cambria" w:hAnsi="Cambria"/>
          <w:sz w:val="20"/>
          <w:szCs w:val="20"/>
        </w:rPr>
        <w:t>9</w:t>
      </w:r>
      <w:r w:rsidR="00415E32">
        <w:rPr>
          <w:rFonts w:ascii="Cambria" w:hAnsi="Cambria"/>
          <w:sz w:val="20"/>
          <w:szCs w:val="20"/>
        </w:rPr>
        <w:t>:</w:t>
      </w:r>
      <w:r w:rsidR="00E81A45">
        <w:rPr>
          <w:rFonts w:ascii="Cambria" w:hAnsi="Cambria"/>
          <w:sz w:val="20"/>
          <w:szCs w:val="20"/>
        </w:rPr>
        <w:t>1</w:t>
      </w:r>
      <w:r w:rsidR="001D1BF3">
        <w:rPr>
          <w:rFonts w:ascii="Cambria" w:hAnsi="Cambria"/>
          <w:sz w:val="20"/>
          <w:szCs w:val="20"/>
        </w:rPr>
        <w:t>0</w:t>
      </w:r>
      <w:r w:rsidR="00395C46">
        <w:rPr>
          <w:rFonts w:ascii="Cambria" w:hAnsi="Cambria"/>
          <w:sz w:val="20"/>
          <w:szCs w:val="20"/>
        </w:rPr>
        <w:t xml:space="preserve"> </w:t>
      </w:r>
      <w:r w:rsidR="006B2970">
        <w:rPr>
          <w:rFonts w:ascii="Cambria" w:hAnsi="Cambria"/>
          <w:sz w:val="20"/>
          <w:szCs w:val="20"/>
        </w:rPr>
        <w:t>am</w:t>
      </w:r>
      <w:r w:rsidR="00DB129E">
        <w:rPr>
          <w:rFonts w:ascii="Cambria" w:hAnsi="Cambria"/>
          <w:sz w:val="20"/>
          <w:szCs w:val="20"/>
        </w:rPr>
        <w:t xml:space="preserve">.  </w:t>
      </w:r>
    </w:p>
    <w:p w14:paraId="2340F95B" w14:textId="77777777" w:rsidR="009C4166" w:rsidRDefault="009C4166" w:rsidP="00CD177E">
      <w:pPr>
        <w:pStyle w:val="NoSpacing"/>
        <w:rPr>
          <w:rFonts w:ascii="Cambria" w:hAnsi="Cambria"/>
          <w:sz w:val="20"/>
          <w:szCs w:val="20"/>
        </w:rPr>
      </w:pPr>
    </w:p>
    <w:p w14:paraId="0FBEA869" w14:textId="78843200" w:rsidR="00E81A45" w:rsidRPr="00E81A45" w:rsidRDefault="00E81A45" w:rsidP="00E81A45">
      <w:pPr>
        <w:pStyle w:val="NoSpacing"/>
        <w:numPr>
          <w:ilvl w:val="0"/>
          <w:numId w:val="49"/>
        </w:numPr>
        <w:rPr>
          <w:rFonts w:ascii="Cambria" w:hAnsi="Cambria"/>
          <w:sz w:val="20"/>
          <w:szCs w:val="20"/>
        </w:rPr>
      </w:pPr>
      <w:r w:rsidRPr="00E81A45">
        <w:rPr>
          <w:rFonts w:ascii="Cambria" w:hAnsi="Cambria"/>
          <w:sz w:val="20"/>
          <w:szCs w:val="20"/>
        </w:rPr>
        <w:t xml:space="preserve">Lot 43 Foxbriar Lane #20 </w:t>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t xml:space="preserve">         Case: 5515</w:t>
      </w:r>
    </w:p>
    <w:p w14:paraId="204F6F28" w14:textId="77777777" w:rsidR="00E81A45" w:rsidRPr="00E81A45" w:rsidRDefault="00E81A45" w:rsidP="00E81A45">
      <w:pPr>
        <w:pStyle w:val="NoSpacing"/>
        <w:ind w:left="720"/>
        <w:rPr>
          <w:rFonts w:ascii="Cambria" w:hAnsi="Cambria"/>
          <w:sz w:val="20"/>
          <w:szCs w:val="20"/>
        </w:rPr>
      </w:pPr>
      <w:r w:rsidRPr="00E81A45">
        <w:rPr>
          <w:rFonts w:ascii="Cambria" w:hAnsi="Cambria"/>
          <w:sz w:val="20"/>
          <w:szCs w:val="20"/>
        </w:rPr>
        <w:t>Muldoon</w:t>
      </w:r>
    </w:p>
    <w:p w14:paraId="601C75DC" w14:textId="77777777" w:rsidR="00E81A45" w:rsidRPr="00E81A45" w:rsidRDefault="00E81A45" w:rsidP="00BA2803">
      <w:pPr>
        <w:overflowPunct w:val="0"/>
        <w:autoSpaceDE w:val="0"/>
        <w:autoSpaceDN w:val="0"/>
        <w:adjustRightInd w:val="0"/>
        <w:ind w:left="720"/>
        <w:textAlignment w:val="baseline"/>
        <w:rPr>
          <w:rFonts w:ascii="Cambria" w:eastAsia="Times New Roman" w:hAnsi="Cambria" w:cs="Times New Roman"/>
          <w:color w:val="auto"/>
          <w:sz w:val="20"/>
          <w:szCs w:val="20"/>
        </w:rPr>
      </w:pPr>
      <w:r w:rsidRPr="00E81A45">
        <w:rPr>
          <w:rFonts w:ascii="Cambria" w:hAnsi="Cambria" w:cstheme="minorBidi"/>
          <w:color w:val="auto"/>
          <w:sz w:val="20"/>
          <w:szCs w:val="20"/>
        </w:rPr>
        <w:t xml:space="preserve">Muldoon’s request that the Board reconsider their decision to deny their concept design submitted in March’s meeting.  The Muldoon’s were informed that most of the designs did not meet specific guidelines in addition to aesthetics and that they should consider submitting a revised plan as well. On the March review meeting the Muldoon’s submitted conceptual plans to add two bedrooms over the existing garage (existing variance ), add screen porch over existing deck, move service yard from front to West side of the house, </w:t>
      </w:r>
      <w:r>
        <w:rPr>
          <w:rFonts w:ascii="Cambria" w:hAnsi="Cambria"/>
          <w:sz w:val="20"/>
          <w:szCs w:val="20"/>
        </w:rPr>
        <w:t xml:space="preserve">solar panels in the front view, large cantilevers on the additions and other renovations </w:t>
      </w:r>
      <w:r w:rsidRPr="00E81A45">
        <w:rPr>
          <w:rFonts w:ascii="Cambria" w:hAnsi="Cambria" w:cstheme="minorBidi"/>
          <w:color w:val="auto"/>
          <w:sz w:val="20"/>
          <w:szCs w:val="20"/>
        </w:rPr>
        <w:t xml:space="preserve">.  Variance requesting for new proposals on existing structures:  The proposed screen porch requires a 3’6” variance, the existing garage encroaches 5’2” and the new cantilevered second floor of the garage would encroach 6’2”.  </w:t>
      </w:r>
      <w:r w:rsidRPr="00E81A45">
        <w:rPr>
          <w:rFonts w:ascii="Cambria" w:eastAsia="Times New Roman" w:hAnsi="Cambria" w:cs="Times New Roman"/>
          <w:color w:val="auto"/>
          <w:sz w:val="20"/>
          <w:szCs w:val="20"/>
        </w:rPr>
        <w:t xml:space="preserve">Solar panels are not permitted in the front view. </w:t>
      </w:r>
    </w:p>
    <w:p w14:paraId="1A086626" w14:textId="49E2566E" w:rsidR="00E81A45" w:rsidRPr="00E81A45" w:rsidRDefault="00E81A45" w:rsidP="00E81A45">
      <w:pPr>
        <w:overflowPunct w:val="0"/>
        <w:autoSpaceDE w:val="0"/>
        <w:autoSpaceDN w:val="0"/>
        <w:adjustRightInd w:val="0"/>
        <w:ind w:left="720"/>
        <w:textAlignment w:val="baseline"/>
        <w:rPr>
          <w:rFonts w:ascii="Cambria" w:eastAsia="Times New Roman" w:hAnsi="Cambria" w:cs="Times New Roman"/>
          <w:color w:val="auto"/>
          <w:sz w:val="20"/>
          <w:szCs w:val="20"/>
        </w:rPr>
      </w:pPr>
      <w:r w:rsidRPr="00E81A45">
        <w:rPr>
          <w:rFonts w:ascii="Cambria" w:eastAsia="Times New Roman" w:hAnsi="Cambria" w:cs="Times New Roman"/>
          <w:color w:val="auto"/>
          <w:sz w:val="20"/>
          <w:szCs w:val="20"/>
        </w:rPr>
        <w:t>The new location of the service yard was not shown</w:t>
      </w:r>
      <w:r>
        <w:rPr>
          <w:rFonts w:ascii="Cambria" w:eastAsia="Times New Roman" w:hAnsi="Cambria" w:cs="Times New Roman"/>
          <w:color w:val="auto"/>
          <w:sz w:val="20"/>
          <w:szCs w:val="20"/>
        </w:rPr>
        <w:t>, t</w:t>
      </w:r>
      <w:r w:rsidRPr="00E81A45">
        <w:rPr>
          <w:rFonts w:ascii="Cambria" w:eastAsia="Times New Roman" w:hAnsi="Cambria" w:cs="Times New Roman"/>
          <w:color w:val="auto"/>
          <w:sz w:val="20"/>
          <w:szCs w:val="20"/>
        </w:rPr>
        <w:t>he views of the 3D plan and perspectives appeared to be somewhat distorted</w:t>
      </w:r>
      <w:r>
        <w:rPr>
          <w:rFonts w:ascii="Cambria" w:eastAsia="Times New Roman" w:hAnsi="Cambria" w:cs="Times New Roman"/>
          <w:color w:val="auto"/>
          <w:sz w:val="20"/>
          <w:szCs w:val="20"/>
        </w:rPr>
        <w:t>, th</w:t>
      </w:r>
      <w:r w:rsidRPr="00E81A45">
        <w:rPr>
          <w:rFonts w:ascii="Cambria" w:eastAsia="Times New Roman" w:hAnsi="Cambria" w:cs="Times New Roman"/>
          <w:color w:val="auto"/>
          <w:sz w:val="20"/>
          <w:szCs w:val="20"/>
        </w:rPr>
        <w:t>e height of the bonus room cannot exceed the height of the main roof line</w:t>
      </w:r>
      <w:r>
        <w:rPr>
          <w:rFonts w:ascii="Cambria" w:eastAsia="Times New Roman" w:hAnsi="Cambria" w:cs="Times New Roman"/>
          <w:color w:val="auto"/>
          <w:sz w:val="20"/>
          <w:szCs w:val="20"/>
        </w:rPr>
        <w:t>, and th</w:t>
      </w:r>
      <w:r w:rsidRPr="00E81A45">
        <w:rPr>
          <w:rFonts w:ascii="Cambria" w:eastAsia="Times New Roman" w:hAnsi="Cambria" w:cs="Times New Roman"/>
          <w:color w:val="auto"/>
          <w:sz w:val="20"/>
          <w:szCs w:val="20"/>
        </w:rPr>
        <w:t xml:space="preserve">e additions are out of proportion with the rest of the home. </w:t>
      </w:r>
    </w:p>
    <w:p w14:paraId="22680F0D" w14:textId="7F92F093" w:rsidR="00E81A45" w:rsidRDefault="00E81A45" w:rsidP="00E81A45">
      <w:pPr>
        <w:pStyle w:val="NoSpacing"/>
        <w:ind w:left="720"/>
        <w:rPr>
          <w:rFonts w:ascii="Cambria" w:hAnsi="Cambria"/>
          <w:sz w:val="20"/>
          <w:szCs w:val="20"/>
        </w:rPr>
      </w:pPr>
    </w:p>
    <w:p w14:paraId="5C87C8E2" w14:textId="012B5CEC" w:rsidR="00BA2803" w:rsidRDefault="00BA2803" w:rsidP="00E81A45">
      <w:pPr>
        <w:pStyle w:val="NoSpacing"/>
        <w:ind w:left="720"/>
        <w:rPr>
          <w:rFonts w:ascii="Cambria" w:hAnsi="Cambria"/>
          <w:sz w:val="20"/>
          <w:szCs w:val="20"/>
        </w:rPr>
      </w:pPr>
      <w:r>
        <w:rPr>
          <w:rFonts w:ascii="Cambria" w:hAnsi="Cambria"/>
          <w:sz w:val="20"/>
          <w:szCs w:val="20"/>
        </w:rPr>
        <w:t xml:space="preserve">Comments from the Board: </w:t>
      </w:r>
    </w:p>
    <w:p w14:paraId="0D161E12" w14:textId="63D3DEE3" w:rsidR="00E81A45" w:rsidRPr="00E81A45" w:rsidRDefault="00BA2803" w:rsidP="00E81A45">
      <w:pPr>
        <w:pStyle w:val="NoSpacing"/>
        <w:ind w:left="720"/>
        <w:rPr>
          <w:rFonts w:ascii="Cambria" w:hAnsi="Cambria"/>
          <w:sz w:val="20"/>
          <w:szCs w:val="20"/>
        </w:rPr>
      </w:pPr>
      <w:r>
        <w:rPr>
          <w:rFonts w:ascii="Cambria" w:eastAsia="Times New Roman" w:hAnsi="Cambria" w:cs="Times New Roman"/>
          <w:sz w:val="20"/>
          <w:szCs w:val="20"/>
        </w:rPr>
        <w:t xml:space="preserve">The </w:t>
      </w:r>
      <w:r w:rsidR="00E81A45" w:rsidRPr="00E81A45">
        <w:rPr>
          <w:rFonts w:ascii="Cambria" w:eastAsia="Times New Roman" w:hAnsi="Cambria" w:cs="Times New Roman"/>
          <w:sz w:val="20"/>
          <w:szCs w:val="20"/>
        </w:rPr>
        <w:t xml:space="preserve">revised </w:t>
      </w:r>
      <w:r w:rsidR="00E81A45" w:rsidRPr="00E81A45">
        <w:rPr>
          <w:rFonts w:ascii="Cambria" w:eastAsia="Times New Roman" w:hAnsi="Cambria" w:cs="Times New Roman"/>
          <w:b/>
          <w:i/>
          <w:sz w:val="20"/>
          <w:szCs w:val="20"/>
        </w:rPr>
        <w:t xml:space="preserve">Concept Plans </w:t>
      </w:r>
      <w:r w:rsidR="00E81A45" w:rsidRPr="00E81A45">
        <w:rPr>
          <w:rFonts w:ascii="Cambria" w:eastAsia="Times New Roman" w:hAnsi="Cambria" w:cs="Times New Roman"/>
          <w:sz w:val="20"/>
          <w:szCs w:val="20"/>
        </w:rPr>
        <w:t xml:space="preserve"> requesting variances to build vertical for additions over existing structures and skylight and other exterior modifications as shown on the concept plan has been approved.  Vertical structures include a screen porch over an existing deck in the rear 3”6” over the setback line, move service yard from front to West side of the home, add a 2</w:t>
      </w:r>
      <w:r w:rsidR="00E81A45" w:rsidRPr="00E81A45">
        <w:rPr>
          <w:rFonts w:ascii="Cambria" w:eastAsia="Times New Roman" w:hAnsi="Cambria" w:cs="Times New Roman"/>
          <w:sz w:val="20"/>
          <w:szCs w:val="20"/>
          <w:vertAlign w:val="superscript"/>
        </w:rPr>
        <w:t>nd</w:t>
      </w:r>
      <w:r w:rsidR="00E81A45" w:rsidRPr="00E81A45">
        <w:rPr>
          <w:rFonts w:ascii="Cambria" w:eastAsia="Times New Roman" w:hAnsi="Cambria" w:cs="Times New Roman"/>
          <w:sz w:val="20"/>
          <w:szCs w:val="20"/>
        </w:rPr>
        <w:t xml:space="preserve"> floor to the existing garage 5’2” over the existing setback line, bedroom porch in the rear,  new front porch with railings design</w:t>
      </w:r>
      <w:r w:rsidR="00E81A45">
        <w:rPr>
          <w:rFonts w:ascii="Cambria" w:eastAsia="Times New Roman" w:hAnsi="Cambria" w:cs="Times New Roman"/>
          <w:sz w:val="20"/>
          <w:szCs w:val="20"/>
        </w:rPr>
        <w:t xml:space="preserve"> was approved.  The plans showed the relocation of the service area, the height of the bonus room did not exceed the main roof line and the additions were </w:t>
      </w:r>
      <w:r>
        <w:rPr>
          <w:rFonts w:ascii="Cambria" w:eastAsia="Times New Roman" w:hAnsi="Cambria" w:cs="Times New Roman"/>
          <w:sz w:val="20"/>
          <w:szCs w:val="20"/>
        </w:rPr>
        <w:t>proportional</w:t>
      </w:r>
      <w:r w:rsidR="00E81A45">
        <w:rPr>
          <w:rFonts w:ascii="Cambria" w:eastAsia="Times New Roman" w:hAnsi="Cambria" w:cs="Times New Roman"/>
          <w:sz w:val="20"/>
          <w:szCs w:val="20"/>
        </w:rPr>
        <w:t xml:space="preserve"> with the rest of the home.   </w:t>
      </w:r>
    </w:p>
    <w:p w14:paraId="248C62CC" w14:textId="77777777" w:rsidR="00E81A45" w:rsidRDefault="00E81A45" w:rsidP="00E81A45">
      <w:pPr>
        <w:pStyle w:val="NoSpacing"/>
        <w:ind w:left="720"/>
        <w:rPr>
          <w:rFonts w:ascii="Cambria" w:hAnsi="Cambria"/>
          <w:sz w:val="20"/>
          <w:szCs w:val="20"/>
        </w:rPr>
      </w:pPr>
    </w:p>
    <w:p w14:paraId="35F92AFF" w14:textId="77777777" w:rsidR="00F36A2E" w:rsidRPr="00E81A45" w:rsidRDefault="00F36A2E" w:rsidP="00E81A45">
      <w:pPr>
        <w:pStyle w:val="NoSpacing"/>
        <w:ind w:left="720"/>
        <w:rPr>
          <w:rFonts w:ascii="Cambria" w:hAnsi="Cambria"/>
          <w:sz w:val="20"/>
          <w:szCs w:val="20"/>
        </w:rPr>
      </w:pPr>
    </w:p>
    <w:p w14:paraId="38B6DFD0" w14:textId="642C7715" w:rsidR="00E81A45" w:rsidRPr="00E81A45" w:rsidRDefault="00E81A45" w:rsidP="00E81A45">
      <w:pPr>
        <w:pStyle w:val="NoSpacing"/>
        <w:numPr>
          <w:ilvl w:val="0"/>
          <w:numId w:val="49"/>
        </w:numPr>
        <w:rPr>
          <w:rFonts w:ascii="Cambria" w:hAnsi="Cambria"/>
          <w:sz w:val="20"/>
          <w:szCs w:val="20"/>
        </w:rPr>
      </w:pPr>
      <w:r w:rsidRPr="00E81A45">
        <w:rPr>
          <w:rFonts w:ascii="Cambria" w:hAnsi="Cambria"/>
          <w:sz w:val="20"/>
          <w:szCs w:val="20"/>
        </w:rPr>
        <w:t xml:space="preserve">Lot 34 Myrtle Bank Road #22 </w:t>
      </w:r>
      <w:r w:rsidRPr="00E81A45">
        <w:rPr>
          <w:rFonts w:ascii="Cambria" w:hAnsi="Cambria"/>
          <w:sz w:val="20"/>
          <w:szCs w:val="20"/>
        </w:rPr>
        <w:tab/>
        <w:t xml:space="preserve">                   </w:t>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r>
      <w:r>
        <w:rPr>
          <w:rFonts w:ascii="Cambria" w:hAnsi="Cambria"/>
          <w:sz w:val="20"/>
          <w:szCs w:val="20"/>
        </w:rPr>
        <w:tab/>
      </w:r>
      <w:r w:rsidRPr="00E81A45">
        <w:rPr>
          <w:rFonts w:ascii="Cambria" w:hAnsi="Cambria"/>
          <w:sz w:val="20"/>
          <w:szCs w:val="20"/>
        </w:rPr>
        <w:t>Case: 6497</w:t>
      </w:r>
    </w:p>
    <w:p w14:paraId="5AB4EEC6" w14:textId="77777777" w:rsidR="00E81A45" w:rsidRPr="00E81A45" w:rsidRDefault="00E81A45" w:rsidP="00E81A45">
      <w:pPr>
        <w:pStyle w:val="NoSpacing"/>
        <w:ind w:left="720"/>
        <w:rPr>
          <w:rFonts w:ascii="Cambria" w:hAnsi="Cambria"/>
          <w:sz w:val="20"/>
          <w:szCs w:val="20"/>
        </w:rPr>
      </w:pPr>
      <w:r w:rsidRPr="00E81A45">
        <w:rPr>
          <w:rFonts w:ascii="Cambria" w:hAnsi="Cambria"/>
          <w:sz w:val="20"/>
          <w:szCs w:val="20"/>
        </w:rPr>
        <w:t xml:space="preserve">Evans </w:t>
      </w:r>
    </w:p>
    <w:p w14:paraId="401038AA" w14:textId="091E5DCC" w:rsidR="00BA2803" w:rsidRPr="00BA2803" w:rsidRDefault="00E81A45" w:rsidP="00BA2803">
      <w:pPr>
        <w:pStyle w:val="NoSpacing"/>
        <w:ind w:left="720"/>
        <w:rPr>
          <w:rFonts w:ascii="Cambria" w:eastAsia="Times New Roman" w:hAnsi="Cambria" w:cs="Times New Roman"/>
          <w:sz w:val="20"/>
          <w:szCs w:val="20"/>
        </w:rPr>
      </w:pPr>
      <w:r w:rsidRPr="00E81A45">
        <w:rPr>
          <w:rFonts w:ascii="Cambria" w:hAnsi="Cambria"/>
          <w:sz w:val="20"/>
          <w:szCs w:val="20"/>
        </w:rPr>
        <w:t xml:space="preserve">Final  Review: Submitted plans to add a guest suite in the front of the home next to the existing garage and service yard. </w:t>
      </w:r>
      <w:r w:rsidR="00BA2803">
        <w:rPr>
          <w:rFonts w:ascii="Cambria" w:hAnsi="Cambria"/>
          <w:sz w:val="20"/>
          <w:szCs w:val="20"/>
        </w:rPr>
        <w:t xml:space="preserve"> T</w:t>
      </w:r>
      <w:r w:rsidR="00BA2803" w:rsidRPr="00BA2803">
        <w:rPr>
          <w:rFonts w:ascii="Cambria" w:eastAsia="Times New Roman" w:hAnsi="Cambria" w:cs="Times New Roman"/>
          <w:sz w:val="20"/>
          <w:szCs w:val="20"/>
        </w:rPr>
        <w:t xml:space="preserve">he </w:t>
      </w:r>
      <w:r w:rsidR="00BA2803" w:rsidRPr="00BA2803">
        <w:rPr>
          <w:rFonts w:ascii="Cambria" w:eastAsia="Times New Roman" w:hAnsi="Cambria" w:cs="Times New Roman"/>
          <w:bCs/>
          <w:iCs/>
          <w:sz w:val="20"/>
          <w:szCs w:val="20"/>
        </w:rPr>
        <w:t>plans</w:t>
      </w:r>
      <w:r w:rsidR="00BA2803" w:rsidRPr="00BA2803">
        <w:rPr>
          <w:rFonts w:ascii="Cambria" w:eastAsia="Times New Roman" w:hAnsi="Cambria" w:cs="Times New Roman"/>
          <w:b/>
          <w:i/>
          <w:sz w:val="20"/>
          <w:szCs w:val="20"/>
        </w:rPr>
        <w:t xml:space="preserve"> </w:t>
      </w:r>
      <w:r w:rsidR="00BA2803" w:rsidRPr="00BA2803">
        <w:rPr>
          <w:rFonts w:ascii="Cambria" w:eastAsia="Times New Roman" w:hAnsi="Cambria" w:cs="Times New Roman"/>
          <w:sz w:val="20"/>
          <w:szCs w:val="20"/>
        </w:rPr>
        <w:t>submitted d</w:t>
      </w:r>
      <w:r w:rsidR="00BA2803">
        <w:rPr>
          <w:rFonts w:ascii="Cambria" w:eastAsia="Times New Roman" w:hAnsi="Cambria" w:cs="Times New Roman"/>
          <w:sz w:val="20"/>
          <w:szCs w:val="20"/>
        </w:rPr>
        <w:t>id</w:t>
      </w:r>
      <w:r w:rsidR="00BA2803" w:rsidRPr="00BA2803">
        <w:rPr>
          <w:rFonts w:ascii="Cambria" w:eastAsia="Times New Roman" w:hAnsi="Cambria" w:cs="Times New Roman"/>
          <w:sz w:val="20"/>
          <w:szCs w:val="20"/>
        </w:rPr>
        <w:t xml:space="preserve"> not comply with the Land Use Restrictions, as a result </w:t>
      </w:r>
      <w:r w:rsidR="00BA2803">
        <w:rPr>
          <w:rFonts w:ascii="Cambria" w:eastAsia="Times New Roman" w:hAnsi="Cambria" w:cs="Times New Roman"/>
          <w:sz w:val="20"/>
          <w:szCs w:val="20"/>
        </w:rPr>
        <w:t>the plans were</w:t>
      </w:r>
      <w:r w:rsidR="00BA2803" w:rsidRPr="00BA2803">
        <w:rPr>
          <w:rFonts w:ascii="Cambria" w:eastAsia="Times New Roman" w:hAnsi="Cambria" w:cs="Times New Roman"/>
          <w:sz w:val="20"/>
          <w:szCs w:val="20"/>
        </w:rPr>
        <w:t xml:space="preserve"> denied.  The Board</w:t>
      </w:r>
      <w:r w:rsidR="00BA2803">
        <w:rPr>
          <w:rFonts w:ascii="Cambria" w:eastAsia="Times New Roman" w:hAnsi="Cambria" w:cs="Times New Roman"/>
          <w:sz w:val="20"/>
          <w:szCs w:val="20"/>
        </w:rPr>
        <w:t xml:space="preserve"> was</w:t>
      </w:r>
      <w:r w:rsidR="00BA2803" w:rsidRPr="00BA2803">
        <w:rPr>
          <w:rFonts w:ascii="Cambria" w:eastAsia="Times New Roman" w:hAnsi="Cambria" w:cs="Times New Roman"/>
          <w:sz w:val="20"/>
          <w:szCs w:val="20"/>
        </w:rPr>
        <w:t xml:space="preserve"> sympathetic </w:t>
      </w:r>
      <w:r w:rsidR="00BA2803">
        <w:rPr>
          <w:rFonts w:ascii="Cambria" w:eastAsia="Times New Roman" w:hAnsi="Cambria" w:cs="Times New Roman"/>
          <w:sz w:val="20"/>
          <w:szCs w:val="20"/>
        </w:rPr>
        <w:t>to Owners need</w:t>
      </w:r>
      <w:r w:rsidR="00BA2803" w:rsidRPr="00BA2803">
        <w:rPr>
          <w:rFonts w:ascii="Cambria" w:eastAsia="Times New Roman" w:hAnsi="Cambria" w:cs="Times New Roman"/>
          <w:sz w:val="20"/>
          <w:szCs w:val="20"/>
        </w:rPr>
        <w:t xml:space="preserve"> to have such a structure, but the Land Use Restrictions are governing documents, and the rules must be followed. </w:t>
      </w:r>
    </w:p>
    <w:p w14:paraId="495AB590" w14:textId="77777777" w:rsidR="00BA2803" w:rsidRDefault="00BA2803" w:rsidP="00BA2803">
      <w:pPr>
        <w:overflowPunct w:val="0"/>
        <w:autoSpaceDE w:val="0"/>
        <w:autoSpaceDN w:val="0"/>
        <w:adjustRightInd w:val="0"/>
        <w:textAlignment w:val="baseline"/>
        <w:rPr>
          <w:rFonts w:ascii="Cambria" w:eastAsia="Times New Roman" w:hAnsi="Cambria" w:cs="Times New Roman"/>
          <w:color w:val="auto"/>
          <w:sz w:val="20"/>
          <w:szCs w:val="20"/>
        </w:rPr>
      </w:pPr>
    </w:p>
    <w:p w14:paraId="393D4030" w14:textId="77777777" w:rsidR="00F36A2E" w:rsidRPr="00BA2803" w:rsidRDefault="00F36A2E" w:rsidP="00BA2803">
      <w:pPr>
        <w:overflowPunct w:val="0"/>
        <w:autoSpaceDE w:val="0"/>
        <w:autoSpaceDN w:val="0"/>
        <w:adjustRightInd w:val="0"/>
        <w:textAlignment w:val="baseline"/>
        <w:rPr>
          <w:rFonts w:ascii="Cambria" w:eastAsia="Times New Roman" w:hAnsi="Cambria" w:cs="Times New Roman"/>
          <w:color w:val="auto"/>
          <w:sz w:val="20"/>
          <w:szCs w:val="20"/>
        </w:rPr>
      </w:pPr>
    </w:p>
    <w:p w14:paraId="37F42D0E" w14:textId="77777777" w:rsidR="00BA2803" w:rsidRPr="00BA2803" w:rsidRDefault="00BA2803" w:rsidP="00BA2803">
      <w:pPr>
        <w:overflowPunct w:val="0"/>
        <w:autoSpaceDE w:val="0"/>
        <w:autoSpaceDN w:val="0"/>
        <w:adjustRightInd w:val="0"/>
        <w:ind w:firstLine="720"/>
        <w:textAlignment w:val="baseline"/>
        <w:rPr>
          <w:rFonts w:ascii="Cambria" w:eastAsia="Times New Roman" w:hAnsi="Cambria" w:cs="Times New Roman"/>
          <w:color w:val="auto"/>
          <w:sz w:val="20"/>
          <w:szCs w:val="20"/>
        </w:rPr>
      </w:pPr>
      <w:r w:rsidRPr="00BA2803">
        <w:rPr>
          <w:rFonts w:ascii="Cambria" w:eastAsia="Times New Roman" w:hAnsi="Cambria" w:cs="Times New Roman"/>
          <w:color w:val="auto"/>
          <w:sz w:val="20"/>
          <w:szCs w:val="20"/>
        </w:rPr>
        <w:lastRenderedPageBreak/>
        <w:t xml:space="preserve">Comments from the Board: </w:t>
      </w:r>
    </w:p>
    <w:p w14:paraId="2D714076" w14:textId="77777777" w:rsidR="00BA2803" w:rsidRPr="00BA2803" w:rsidRDefault="00BA2803" w:rsidP="00BA2803">
      <w:pPr>
        <w:overflowPunct w:val="0"/>
        <w:autoSpaceDE w:val="0"/>
        <w:autoSpaceDN w:val="0"/>
        <w:adjustRightInd w:val="0"/>
        <w:ind w:firstLine="720"/>
        <w:textAlignment w:val="baseline"/>
        <w:rPr>
          <w:rFonts w:ascii="Cambria" w:eastAsia="Times New Roman" w:hAnsi="Cambria" w:cs="Times New Roman"/>
          <w:color w:val="auto"/>
          <w:sz w:val="20"/>
          <w:szCs w:val="20"/>
        </w:rPr>
      </w:pPr>
      <w:bookmarkStart w:id="0" w:name="_Hlk166041445"/>
      <w:r w:rsidRPr="00BA2803">
        <w:rPr>
          <w:rFonts w:ascii="Cambria" w:eastAsia="Times New Roman" w:hAnsi="Cambria" w:cs="Times New Roman"/>
          <w:color w:val="auto"/>
          <w:sz w:val="20"/>
          <w:szCs w:val="20"/>
        </w:rPr>
        <w:t>The Land Use Restriction governing documents states that Guest suites and accessory buildings</w:t>
      </w:r>
    </w:p>
    <w:p w14:paraId="76580564" w14:textId="30A30A07" w:rsidR="00BA2803" w:rsidRPr="00BA2803" w:rsidRDefault="00BA2803" w:rsidP="00F36A2E">
      <w:pPr>
        <w:overflowPunct w:val="0"/>
        <w:autoSpaceDE w:val="0"/>
        <w:autoSpaceDN w:val="0"/>
        <w:adjustRightInd w:val="0"/>
        <w:ind w:left="720"/>
        <w:textAlignment w:val="baseline"/>
        <w:rPr>
          <w:rFonts w:ascii="Cambria" w:eastAsia="Times New Roman" w:hAnsi="Cambria" w:cs="Times New Roman"/>
          <w:color w:val="auto"/>
          <w:sz w:val="20"/>
          <w:szCs w:val="20"/>
        </w:rPr>
      </w:pPr>
      <w:r w:rsidRPr="00BA2803">
        <w:rPr>
          <w:rFonts w:ascii="Cambria" w:eastAsia="Times New Roman" w:hAnsi="Cambria" w:cs="Times New Roman"/>
          <w:color w:val="auto"/>
          <w:sz w:val="20"/>
          <w:szCs w:val="20"/>
        </w:rPr>
        <w:t>A guest suite or like facility may be included as part of the main dwelling so long as it does not contain</w:t>
      </w:r>
      <w:r w:rsidR="00F36A2E">
        <w:rPr>
          <w:rFonts w:ascii="Cambria" w:eastAsia="Times New Roman" w:hAnsi="Cambria" w:cs="Times New Roman"/>
          <w:color w:val="auto"/>
          <w:sz w:val="20"/>
          <w:szCs w:val="20"/>
        </w:rPr>
        <w:t xml:space="preserve"> </w:t>
      </w:r>
      <w:r w:rsidRPr="00BA2803">
        <w:rPr>
          <w:rFonts w:ascii="Cambria" w:eastAsia="Times New Roman" w:hAnsi="Cambria" w:cs="Times New Roman"/>
          <w:color w:val="auto"/>
          <w:sz w:val="20"/>
          <w:szCs w:val="20"/>
        </w:rPr>
        <w:t xml:space="preserve">a separate kitchen or </w:t>
      </w:r>
      <w:r w:rsidR="00F36A2E" w:rsidRPr="00BA2803">
        <w:rPr>
          <w:rFonts w:ascii="Cambria" w:eastAsia="Times New Roman" w:hAnsi="Cambria" w:cs="Times New Roman"/>
          <w:color w:val="auto"/>
          <w:sz w:val="20"/>
          <w:szCs w:val="20"/>
        </w:rPr>
        <w:t>has</w:t>
      </w:r>
      <w:r w:rsidRPr="00BA2803">
        <w:rPr>
          <w:rFonts w:ascii="Cambria" w:eastAsia="Times New Roman" w:hAnsi="Cambria" w:cs="Times New Roman"/>
          <w:color w:val="auto"/>
          <w:sz w:val="20"/>
          <w:szCs w:val="20"/>
        </w:rPr>
        <w:t xml:space="preserve"> direct access to the outdoors. A kitchen is defined as an area equipped with</w:t>
      </w:r>
      <w:r w:rsidR="00F36A2E">
        <w:rPr>
          <w:rFonts w:ascii="Cambria" w:eastAsia="Times New Roman" w:hAnsi="Cambria" w:cs="Times New Roman"/>
          <w:color w:val="auto"/>
          <w:sz w:val="20"/>
          <w:szCs w:val="20"/>
        </w:rPr>
        <w:t xml:space="preserve"> </w:t>
      </w:r>
      <w:r w:rsidRPr="00BA2803">
        <w:rPr>
          <w:rFonts w:ascii="Cambria" w:eastAsia="Times New Roman" w:hAnsi="Cambria" w:cs="Times New Roman"/>
          <w:color w:val="auto"/>
          <w:sz w:val="20"/>
          <w:szCs w:val="20"/>
        </w:rPr>
        <w:t>major appliances used for the regular preparation of meals. A one-story accessory building, which may</w:t>
      </w:r>
      <w:r w:rsidR="00F36A2E">
        <w:rPr>
          <w:rFonts w:ascii="Cambria" w:eastAsia="Times New Roman" w:hAnsi="Cambria" w:cs="Times New Roman"/>
          <w:color w:val="auto"/>
          <w:sz w:val="20"/>
          <w:szCs w:val="20"/>
        </w:rPr>
        <w:t xml:space="preserve"> </w:t>
      </w:r>
      <w:r w:rsidRPr="00BA2803">
        <w:rPr>
          <w:rFonts w:ascii="Cambria" w:eastAsia="Times New Roman" w:hAnsi="Cambria" w:cs="Times New Roman"/>
          <w:color w:val="auto"/>
          <w:sz w:val="20"/>
          <w:szCs w:val="20"/>
        </w:rPr>
        <w:t>include a detached garage and/or servant quarters, may occupy a Lot in addition to a detached single</w:t>
      </w:r>
      <w:r w:rsidR="00F36A2E">
        <w:rPr>
          <w:rFonts w:ascii="Cambria" w:eastAsia="Times New Roman" w:hAnsi="Cambria" w:cs="Times New Roman"/>
          <w:color w:val="auto"/>
          <w:sz w:val="20"/>
          <w:szCs w:val="20"/>
        </w:rPr>
        <w:t xml:space="preserve"> </w:t>
      </w:r>
      <w:r w:rsidRPr="00BA2803">
        <w:rPr>
          <w:rFonts w:ascii="Cambria" w:eastAsia="Times New Roman" w:hAnsi="Cambria" w:cs="Times New Roman"/>
          <w:color w:val="auto"/>
          <w:sz w:val="20"/>
          <w:szCs w:val="20"/>
        </w:rPr>
        <w:t>family dwelling. Such building may not be constructed prior to the main building; may not contain a</w:t>
      </w:r>
      <w:r w:rsidR="00F36A2E">
        <w:rPr>
          <w:rFonts w:ascii="Cambria" w:eastAsia="Times New Roman" w:hAnsi="Cambria" w:cs="Times New Roman"/>
          <w:color w:val="auto"/>
          <w:sz w:val="20"/>
          <w:szCs w:val="20"/>
        </w:rPr>
        <w:t xml:space="preserve"> </w:t>
      </w:r>
      <w:r w:rsidRPr="00BA2803">
        <w:rPr>
          <w:rFonts w:ascii="Cambria" w:eastAsia="Times New Roman" w:hAnsi="Cambria" w:cs="Times New Roman"/>
          <w:color w:val="auto"/>
          <w:sz w:val="20"/>
          <w:szCs w:val="20"/>
        </w:rPr>
        <w:t>kitchen, as previously defined; must not overcrowd the site; if a garage is not part of the main building,</w:t>
      </w:r>
      <w:r w:rsidR="00F36A2E">
        <w:rPr>
          <w:rFonts w:ascii="Cambria" w:eastAsia="Times New Roman" w:hAnsi="Cambria" w:cs="Times New Roman"/>
          <w:color w:val="auto"/>
          <w:sz w:val="20"/>
          <w:szCs w:val="20"/>
        </w:rPr>
        <w:t xml:space="preserve"> </w:t>
      </w:r>
      <w:r w:rsidRPr="00BA2803">
        <w:rPr>
          <w:rFonts w:ascii="Cambria" w:eastAsia="Times New Roman" w:hAnsi="Cambria" w:cs="Times New Roman"/>
          <w:color w:val="auto"/>
          <w:sz w:val="20"/>
          <w:szCs w:val="20"/>
        </w:rPr>
        <w:t>must provide a garage; and may not be used for any business or commercial activity.</w:t>
      </w:r>
    </w:p>
    <w:bookmarkEnd w:id="0"/>
    <w:p w14:paraId="29D3C5D1" w14:textId="77777777" w:rsidR="00BA2803" w:rsidRPr="00BA2803" w:rsidRDefault="00BA2803" w:rsidP="00BA2803">
      <w:pPr>
        <w:overflowPunct w:val="0"/>
        <w:autoSpaceDE w:val="0"/>
        <w:autoSpaceDN w:val="0"/>
        <w:adjustRightInd w:val="0"/>
        <w:textAlignment w:val="baseline"/>
        <w:rPr>
          <w:rFonts w:ascii="Cambria" w:eastAsia="Times New Roman" w:hAnsi="Cambria" w:cs="Times New Roman"/>
          <w:color w:val="auto"/>
          <w:sz w:val="20"/>
          <w:szCs w:val="20"/>
        </w:rPr>
      </w:pPr>
    </w:p>
    <w:p w14:paraId="3C589966" w14:textId="77777777" w:rsidR="00BA2803" w:rsidRPr="00BA2803" w:rsidRDefault="00BA2803" w:rsidP="00F36A2E">
      <w:pPr>
        <w:overflowPunct w:val="0"/>
        <w:autoSpaceDE w:val="0"/>
        <w:autoSpaceDN w:val="0"/>
        <w:adjustRightInd w:val="0"/>
        <w:ind w:left="720"/>
        <w:textAlignment w:val="baseline"/>
        <w:rPr>
          <w:rFonts w:ascii="Cambria" w:eastAsia="Times New Roman" w:hAnsi="Cambria" w:cs="Times New Roman"/>
          <w:color w:val="auto"/>
          <w:sz w:val="20"/>
          <w:szCs w:val="20"/>
        </w:rPr>
      </w:pPr>
      <w:r w:rsidRPr="00BA2803">
        <w:rPr>
          <w:rFonts w:ascii="Cambria" w:eastAsia="Times New Roman" w:hAnsi="Cambria" w:cs="Times New Roman"/>
          <w:color w:val="auto"/>
          <w:sz w:val="20"/>
          <w:szCs w:val="20"/>
        </w:rPr>
        <w:t xml:space="preserve">Refer to the Amended Land Use Restrictions Protective Covenants. Building Standard Class A Residential. Article 1 Section 4c. A copy of the governing document provided via email. </w:t>
      </w:r>
    </w:p>
    <w:p w14:paraId="2E01B9EB" w14:textId="77777777" w:rsidR="00BA2803" w:rsidRPr="00BA2803" w:rsidRDefault="00BA2803" w:rsidP="00BA2803">
      <w:pPr>
        <w:overflowPunct w:val="0"/>
        <w:autoSpaceDE w:val="0"/>
        <w:autoSpaceDN w:val="0"/>
        <w:adjustRightInd w:val="0"/>
        <w:textAlignment w:val="baseline"/>
        <w:rPr>
          <w:rFonts w:ascii="Cambria" w:eastAsia="Times New Roman" w:hAnsi="Cambria" w:cs="Times New Roman"/>
          <w:color w:val="auto"/>
          <w:sz w:val="20"/>
          <w:szCs w:val="20"/>
        </w:rPr>
      </w:pPr>
    </w:p>
    <w:p w14:paraId="13463A60" w14:textId="77777777" w:rsidR="00BA2803" w:rsidRPr="00BA2803" w:rsidRDefault="00BA2803" w:rsidP="00F36A2E">
      <w:pPr>
        <w:overflowPunct w:val="0"/>
        <w:autoSpaceDE w:val="0"/>
        <w:autoSpaceDN w:val="0"/>
        <w:adjustRightInd w:val="0"/>
        <w:ind w:firstLine="720"/>
        <w:textAlignment w:val="baseline"/>
        <w:rPr>
          <w:rFonts w:ascii="Cambria" w:eastAsia="Times New Roman" w:hAnsi="Cambria" w:cs="Times New Roman"/>
          <w:color w:val="auto"/>
          <w:sz w:val="20"/>
          <w:szCs w:val="20"/>
        </w:rPr>
      </w:pPr>
      <w:r w:rsidRPr="00BA2803">
        <w:rPr>
          <w:rFonts w:ascii="Cambria" w:eastAsia="Times New Roman" w:hAnsi="Cambria" w:cs="Times New Roman"/>
          <w:color w:val="auto"/>
          <w:sz w:val="20"/>
          <w:szCs w:val="20"/>
        </w:rPr>
        <w:t xml:space="preserve">Options to consider for approval: </w:t>
      </w:r>
    </w:p>
    <w:p w14:paraId="083A2BBA" w14:textId="77777777" w:rsidR="00BA2803" w:rsidRPr="00BA2803" w:rsidRDefault="00BA2803" w:rsidP="00BA2803">
      <w:pPr>
        <w:numPr>
          <w:ilvl w:val="0"/>
          <w:numId w:val="60"/>
        </w:numPr>
        <w:overflowPunct w:val="0"/>
        <w:autoSpaceDE w:val="0"/>
        <w:autoSpaceDN w:val="0"/>
        <w:adjustRightInd w:val="0"/>
        <w:ind w:left="810"/>
        <w:contextualSpacing/>
        <w:textAlignment w:val="baseline"/>
        <w:rPr>
          <w:rFonts w:ascii="Cambria" w:eastAsia="Times New Roman" w:hAnsi="Cambria" w:cs="Times New Roman"/>
          <w:color w:val="auto"/>
          <w:sz w:val="20"/>
          <w:szCs w:val="20"/>
        </w:rPr>
      </w:pPr>
      <w:r w:rsidRPr="00BA2803">
        <w:rPr>
          <w:rFonts w:ascii="Cambria" w:eastAsia="Times New Roman" w:hAnsi="Cambria" w:cs="Times New Roman"/>
          <w:color w:val="auto"/>
          <w:sz w:val="20"/>
          <w:szCs w:val="20"/>
        </w:rPr>
        <w:t xml:space="preserve">Make the kitchenette smaller,  remove the enclosed connector to the house to keep the front door that gives direct access to the outside and move the structure closer to the front setbacks, to lessen the overcrowding. A photo of the site plan showing arrows moving the proposed location of structure up to the front setback line is provided via email. </w:t>
      </w:r>
    </w:p>
    <w:p w14:paraId="3AAC308C" w14:textId="77777777" w:rsidR="00BA2803" w:rsidRPr="00BA2803" w:rsidRDefault="00BA2803" w:rsidP="00BA2803">
      <w:pPr>
        <w:numPr>
          <w:ilvl w:val="0"/>
          <w:numId w:val="60"/>
        </w:numPr>
        <w:overflowPunct w:val="0"/>
        <w:autoSpaceDE w:val="0"/>
        <w:autoSpaceDN w:val="0"/>
        <w:adjustRightInd w:val="0"/>
        <w:ind w:left="810"/>
        <w:contextualSpacing/>
        <w:textAlignment w:val="baseline"/>
        <w:rPr>
          <w:rFonts w:ascii="Cambria" w:eastAsia="Times New Roman" w:hAnsi="Cambria" w:cs="Times New Roman"/>
          <w:color w:val="auto"/>
          <w:sz w:val="20"/>
          <w:szCs w:val="20"/>
        </w:rPr>
      </w:pPr>
      <w:r w:rsidRPr="00BA2803">
        <w:rPr>
          <w:rFonts w:ascii="Cambria" w:eastAsia="Times New Roman" w:hAnsi="Cambria" w:cs="Times New Roman"/>
          <w:color w:val="auto"/>
          <w:sz w:val="20"/>
          <w:szCs w:val="20"/>
        </w:rPr>
        <w:t xml:space="preserve">Make the kitchenette smaller, remove the front door that gives direct access to the outside, and keep the enclosed connector to the house.   </w:t>
      </w:r>
    </w:p>
    <w:p w14:paraId="2AF3BA24" w14:textId="77777777" w:rsidR="00E81A45" w:rsidRDefault="00E81A45" w:rsidP="00F36A2E">
      <w:pPr>
        <w:pStyle w:val="NoSpacing"/>
        <w:ind w:left="450"/>
        <w:rPr>
          <w:rFonts w:ascii="Cambria" w:hAnsi="Cambria"/>
          <w:sz w:val="20"/>
          <w:szCs w:val="20"/>
        </w:rPr>
      </w:pPr>
    </w:p>
    <w:p w14:paraId="0191A1B8" w14:textId="77777777" w:rsidR="00F36A2E" w:rsidRPr="00E81A45" w:rsidRDefault="00F36A2E" w:rsidP="00F36A2E">
      <w:pPr>
        <w:pStyle w:val="NoSpacing"/>
        <w:ind w:left="450"/>
        <w:rPr>
          <w:rFonts w:ascii="Cambria" w:hAnsi="Cambria"/>
          <w:sz w:val="20"/>
          <w:szCs w:val="20"/>
        </w:rPr>
      </w:pPr>
    </w:p>
    <w:p w14:paraId="6338B844" w14:textId="77777777" w:rsidR="00E81A45" w:rsidRPr="00E81A45" w:rsidRDefault="00E81A45" w:rsidP="00E81A45">
      <w:pPr>
        <w:pStyle w:val="NoSpacing"/>
        <w:ind w:left="720"/>
        <w:rPr>
          <w:rFonts w:ascii="Cambria" w:hAnsi="Cambria"/>
          <w:sz w:val="20"/>
          <w:szCs w:val="20"/>
        </w:rPr>
      </w:pPr>
    </w:p>
    <w:p w14:paraId="1201E398" w14:textId="18E13AFF" w:rsidR="00E81A45" w:rsidRPr="00E81A45" w:rsidRDefault="00E81A45" w:rsidP="00E81A45">
      <w:pPr>
        <w:pStyle w:val="NoSpacing"/>
        <w:numPr>
          <w:ilvl w:val="0"/>
          <w:numId w:val="49"/>
        </w:numPr>
        <w:rPr>
          <w:rFonts w:ascii="Cambria" w:hAnsi="Cambria"/>
          <w:sz w:val="20"/>
          <w:szCs w:val="20"/>
        </w:rPr>
      </w:pPr>
      <w:r w:rsidRPr="00E81A45">
        <w:rPr>
          <w:rFonts w:ascii="Cambria" w:hAnsi="Cambria"/>
          <w:sz w:val="20"/>
          <w:szCs w:val="20"/>
        </w:rPr>
        <w:t>Lot 354 Woodland Sky Court #4</w:t>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t>Case: 5580</w:t>
      </w:r>
    </w:p>
    <w:p w14:paraId="6D84FE5B" w14:textId="77777777" w:rsidR="00E81A45" w:rsidRPr="00E81A45" w:rsidRDefault="00E81A45" w:rsidP="00E81A45">
      <w:pPr>
        <w:pStyle w:val="NoSpacing"/>
        <w:ind w:left="720"/>
        <w:rPr>
          <w:rFonts w:ascii="Cambria" w:hAnsi="Cambria"/>
          <w:sz w:val="20"/>
          <w:szCs w:val="20"/>
        </w:rPr>
      </w:pPr>
      <w:r w:rsidRPr="00E81A45">
        <w:rPr>
          <w:rFonts w:ascii="Cambria" w:hAnsi="Cambria"/>
          <w:sz w:val="20"/>
          <w:szCs w:val="20"/>
        </w:rPr>
        <w:t>Reeder</w:t>
      </w:r>
    </w:p>
    <w:p w14:paraId="221ED57B" w14:textId="77777777" w:rsidR="00E81A45" w:rsidRDefault="00E81A45" w:rsidP="00E81A45">
      <w:pPr>
        <w:pStyle w:val="NoSpacing"/>
        <w:ind w:left="720"/>
        <w:rPr>
          <w:rFonts w:ascii="Cambria" w:hAnsi="Cambria"/>
          <w:sz w:val="20"/>
          <w:szCs w:val="20"/>
        </w:rPr>
      </w:pPr>
      <w:r w:rsidRPr="00E81A45">
        <w:rPr>
          <w:rFonts w:ascii="Cambria" w:hAnsi="Cambria"/>
          <w:sz w:val="20"/>
          <w:szCs w:val="20"/>
        </w:rPr>
        <w:t xml:space="preserve">Final Review: Submitted final plans to add two suites.  Variances for 3’ x 14’ on the in-law suite, and 2’, 2’ on corners of the master suite was approved in February 2024 review meeting.  This was tabled at the March review meeting to further review the Land Use Restrictive Guidelines for guest suites.  </w:t>
      </w:r>
    </w:p>
    <w:p w14:paraId="7E8791AF" w14:textId="77777777" w:rsidR="00BA2803" w:rsidRDefault="00BA2803" w:rsidP="00E81A45">
      <w:pPr>
        <w:pStyle w:val="NoSpacing"/>
        <w:ind w:left="720"/>
        <w:rPr>
          <w:rFonts w:ascii="Cambria" w:hAnsi="Cambria"/>
          <w:sz w:val="20"/>
          <w:szCs w:val="20"/>
        </w:rPr>
      </w:pPr>
    </w:p>
    <w:p w14:paraId="6869B185" w14:textId="5402FC0C" w:rsidR="00BA2803" w:rsidRDefault="00BA2803" w:rsidP="00E81A45">
      <w:pPr>
        <w:pStyle w:val="NoSpacing"/>
        <w:ind w:left="720"/>
        <w:rPr>
          <w:rFonts w:ascii="Cambria" w:hAnsi="Cambria"/>
          <w:sz w:val="20"/>
          <w:szCs w:val="20"/>
        </w:rPr>
      </w:pPr>
      <w:r>
        <w:rPr>
          <w:rFonts w:ascii="Cambria" w:hAnsi="Cambria"/>
          <w:sz w:val="20"/>
          <w:szCs w:val="20"/>
        </w:rPr>
        <w:t xml:space="preserve">Comments from the Board: </w:t>
      </w:r>
    </w:p>
    <w:p w14:paraId="4B0F98F5" w14:textId="1DF7B740" w:rsidR="00BA2803" w:rsidRDefault="00BA2803" w:rsidP="00BA2803">
      <w:pPr>
        <w:pStyle w:val="NoSpacing"/>
        <w:numPr>
          <w:ilvl w:val="0"/>
          <w:numId w:val="61"/>
        </w:numPr>
        <w:ind w:left="1080"/>
        <w:rPr>
          <w:rFonts w:ascii="Cambria" w:hAnsi="Cambria"/>
          <w:sz w:val="20"/>
          <w:szCs w:val="20"/>
        </w:rPr>
      </w:pPr>
      <w:r>
        <w:rPr>
          <w:rFonts w:ascii="Cambria" w:hAnsi="Cambria"/>
          <w:sz w:val="20"/>
          <w:szCs w:val="20"/>
        </w:rPr>
        <w:t xml:space="preserve">The bedroom addition is approved.  The lounge addition does not meet ARB requirements as it does not comply with the Land Use Restrictive Covenants.  The Board requests that you reconsider the design and resubmit it to the ARB for review.  </w:t>
      </w:r>
    </w:p>
    <w:p w14:paraId="34F6B550" w14:textId="77777777" w:rsidR="00BA2803" w:rsidRDefault="00BA2803" w:rsidP="00BA2803">
      <w:pPr>
        <w:pStyle w:val="NoSpacing"/>
        <w:ind w:left="1080"/>
        <w:rPr>
          <w:rFonts w:ascii="Cambria" w:hAnsi="Cambria"/>
          <w:sz w:val="20"/>
          <w:szCs w:val="20"/>
        </w:rPr>
      </w:pPr>
    </w:p>
    <w:p w14:paraId="302D79BD" w14:textId="77777777" w:rsidR="00BA2803" w:rsidRPr="00BA2803" w:rsidRDefault="00BA2803" w:rsidP="00BA2803">
      <w:pPr>
        <w:overflowPunct w:val="0"/>
        <w:autoSpaceDE w:val="0"/>
        <w:autoSpaceDN w:val="0"/>
        <w:adjustRightInd w:val="0"/>
        <w:ind w:left="360" w:firstLine="720"/>
        <w:textAlignment w:val="baseline"/>
        <w:rPr>
          <w:rFonts w:ascii="Cambria" w:eastAsia="Times New Roman" w:hAnsi="Cambria" w:cs="Times New Roman"/>
          <w:color w:val="auto"/>
          <w:sz w:val="20"/>
          <w:szCs w:val="20"/>
        </w:rPr>
      </w:pPr>
      <w:r w:rsidRPr="00BA2803">
        <w:rPr>
          <w:rFonts w:ascii="Cambria" w:eastAsia="Times New Roman" w:hAnsi="Cambria" w:cs="Times New Roman"/>
          <w:color w:val="auto"/>
          <w:sz w:val="20"/>
          <w:szCs w:val="20"/>
        </w:rPr>
        <w:t>The Land Use Restriction governing documents states that Guest suites and accessory buildings</w:t>
      </w:r>
    </w:p>
    <w:p w14:paraId="0D327443" w14:textId="1CC0698A" w:rsidR="00BA2803" w:rsidRPr="00BA2803" w:rsidRDefault="00BA2803" w:rsidP="00BA2803">
      <w:pPr>
        <w:overflowPunct w:val="0"/>
        <w:autoSpaceDE w:val="0"/>
        <w:autoSpaceDN w:val="0"/>
        <w:adjustRightInd w:val="0"/>
        <w:ind w:left="1080"/>
        <w:textAlignment w:val="baseline"/>
        <w:rPr>
          <w:rFonts w:ascii="Cambria" w:eastAsia="Times New Roman" w:hAnsi="Cambria" w:cs="Times New Roman"/>
          <w:color w:val="auto"/>
          <w:sz w:val="20"/>
          <w:szCs w:val="20"/>
        </w:rPr>
      </w:pPr>
      <w:r w:rsidRPr="00BA2803">
        <w:rPr>
          <w:rFonts w:ascii="Cambria" w:eastAsia="Times New Roman" w:hAnsi="Cambria" w:cs="Times New Roman"/>
          <w:color w:val="auto"/>
          <w:sz w:val="20"/>
          <w:szCs w:val="20"/>
        </w:rPr>
        <w:t>A guest suite or like facility may be included as part of the main dwelling so long as it does not contain</w:t>
      </w:r>
      <w:r>
        <w:rPr>
          <w:rFonts w:ascii="Cambria" w:eastAsia="Times New Roman" w:hAnsi="Cambria" w:cs="Times New Roman"/>
          <w:color w:val="auto"/>
          <w:sz w:val="20"/>
          <w:szCs w:val="20"/>
        </w:rPr>
        <w:t xml:space="preserve"> </w:t>
      </w:r>
      <w:r w:rsidRPr="00BA2803">
        <w:rPr>
          <w:rFonts w:ascii="Cambria" w:eastAsia="Times New Roman" w:hAnsi="Cambria" w:cs="Times New Roman"/>
          <w:color w:val="auto"/>
          <w:sz w:val="20"/>
          <w:szCs w:val="20"/>
        </w:rPr>
        <w:t xml:space="preserve">a separate kitchen or </w:t>
      </w:r>
      <w:r w:rsidRPr="00BA2803">
        <w:rPr>
          <w:rFonts w:ascii="Cambria" w:eastAsia="Times New Roman" w:hAnsi="Cambria" w:cs="Times New Roman"/>
          <w:color w:val="auto"/>
          <w:sz w:val="20"/>
          <w:szCs w:val="20"/>
        </w:rPr>
        <w:t>has</w:t>
      </w:r>
      <w:r w:rsidRPr="00BA2803">
        <w:rPr>
          <w:rFonts w:ascii="Cambria" w:eastAsia="Times New Roman" w:hAnsi="Cambria" w:cs="Times New Roman"/>
          <w:color w:val="auto"/>
          <w:sz w:val="20"/>
          <w:szCs w:val="20"/>
        </w:rPr>
        <w:t xml:space="preserve"> direct access to the outdoors. A kitchen is defined as an area equipped with</w:t>
      </w:r>
      <w:r>
        <w:rPr>
          <w:rFonts w:ascii="Cambria" w:eastAsia="Times New Roman" w:hAnsi="Cambria" w:cs="Times New Roman"/>
          <w:color w:val="auto"/>
          <w:sz w:val="20"/>
          <w:szCs w:val="20"/>
        </w:rPr>
        <w:t xml:space="preserve"> </w:t>
      </w:r>
      <w:r w:rsidRPr="00BA2803">
        <w:rPr>
          <w:rFonts w:ascii="Cambria" w:eastAsia="Times New Roman" w:hAnsi="Cambria" w:cs="Times New Roman"/>
          <w:color w:val="auto"/>
          <w:sz w:val="20"/>
          <w:szCs w:val="20"/>
        </w:rPr>
        <w:t>major appliances used for the regular preparation of meals. A one-story accessory building, which may</w:t>
      </w:r>
      <w:r>
        <w:rPr>
          <w:rFonts w:ascii="Cambria" w:eastAsia="Times New Roman" w:hAnsi="Cambria" w:cs="Times New Roman"/>
          <w:color w:val="auto"/>
          <w:sz w:val="20"/>
          <w:szCs w:val="20"/>
        </w:rPr>
        <w:t xml:space="preserve"> </w:t>
      </w:r>
      <w:r w:rsidRPr="00BA2803">
        <w:rPr>
          <w:rFonts w:ascii="Cambria" w:eastAsia="Times New Roman" w:hAnsi="Cambria" w:cs="Times New Roman"/>
          <w:color w:val="auto"/>
          <w:sz w:val="20"/>
          <w:szCs w:val="20"/>
        </w:rPr>
        <w:t>include a detached garage and/or servant quarters, may occupy a Lot in addition to a detached single</w:t>
      </w:r>
      <w:r>
        <w:rPr>
          <w:rFonts w:ascii="Cambria" w:eastAsia="Times New Roman" w:hAnsi="Cambria" w:cs="Times New Roman"/>
          <w:color w:val="auto"/>
          <w:sz w:val="20"/>
          <w:szCs w:val="20"/>
        </w:rPr>
        <w:t xml:space="preserve"> </w:t>
      </w:r>
      <w:r w:rsidRPr="00BA2803">
        <w:rPr>
          <w:rFonts w:ascii="Cambria" w:eastAsia="Times New Roman" w:hAnsi="Cambria" w:cs="Times New Roman"/>
          <w:color w:val="auto"/>
          <w:sz w:val="20"/>
          <w:szCs w:val="20"/>
        </w:rPr>
        <w:t>family dwelling. Such building may not be constructed prior to the main building; may not contain a</w:t>
      </w:r>
      <w:r>
        <w:rPr>
          <w:rFonts w:ascii="Cambria" w:eastAsia="Times New Roman" w:hAnsi="Cambria" w:cs="Times New Roman"/>
          <w:color w:val="auto"/>
          <w:sz w:val="20"/>
          <w:szCs w:val="20"/>
        </w:rPr>
        <w:t xml:space="preserve"> </w:t>
      </w:r>
      <w:r w:rsidRPr="00BA2803">
        <w:rPr>
          <w:rFonts w:ascii="Cambria" w:eastAsia="Times New Roman" w:hAnsi="Cambria" w:cs="Times New Roman"/>
          <w:color w:val="auto"/>
          <w:sz w:val="20"/>
          <w:szCs w:val="20"/>
        </w:rPr>
        <w:t>kitchen, as previously defined; must not overcrowd the site; if a garage is not part of the main building,</w:t>
      </w:r>
      <w:r>
        <w:rPr>
          <w:rFonts w:ascii="Cambria" w:eastAsia="Times New Roman" w:hAnsi="Cambria" w:cs="Times New Roman"/>
          <w:color w:val="auto"/>
          <w:sz w:val="20"/>
          <w:szCs w:val="20"/>
        </w:rPr>
        <w:t xml:space="preserve"> </w:t>
      </w:r>
      <w:r w:rsidRPr="00BA2803">
        <w:rPr>
          <w:rFonts w:ascii="Cambria" w:eastAsia="Times New Roman" w:hAnsi="Cambria" w:cs="Times New Roman"/>
          <w:color w:val="auto"/>
          <w:sz w:val="20"/>
          <w:szCs w:val="20"/>
        </w:rPr>
        <w:t>must provide a garage; and may not be used for any business or commercial activity.</w:t>
      </w:r>
    </w:p>
    <w:p w14:paraId="160FDA20" w14:textId="77777777" w:rsidR="00BA2803" w:rsidRPr="00E81A45" w:rsidRDefault="00BA2803" w:rsidP="00BA2803">
      <w:pPr>
        <w:pStyle w:val="NoSpacing"/>
        <w:ind w:left="1080"/>
        <w:rPr>
          <w:rFonts w:ascii="Cambria" w:hAnsi="Cambria"/>
          <w:sz w:val="20"/>
          <w:szCs w:val="20"/>
        </w:rPr>
      </w:pPr>
    </w:p>
    <w:p w14:paraId="13F0A33B" w14:textId="77777777" w:rsidR="00E81A45" w:rsidRPr="00E81A45" w:rsidRDefault="00E81A45" w:rsidP="00E81A45">
      <w:pPr>
        <w:pStyle w:val="NoSpacing"/>
        <w:ind w:left="720"/>
        <w:rPr>
          <w:rFonts w:ascii="Cambria" w:hAnsi="Cambria"/>
          <w:sz w:val="20"/>
          <w:szCs w:val="20"/>
        </w:rPr>
      </w:pPr>
    </w:p>
    <w:p w14:paraId="11B2D638" w14:textId="77777777" w:rsidR="00E81A45" w:rsidRPr="00E81A45" w:rsidRDefault="00E81A45" w:rsidP="00E81A45">
      <w:pPr>
        <w:pStyle w:val="NoSpacing"/>
        <w:ind w:left="720"/>
        <w:rPr>
          <w:rFonts w:ascii="Cambria" w:hAnsi="Cambria"/>
          <w:sz w:val="20"/>
          <w:szCs w:val="20"/>
        </w:rPr>
      </w:pPr>
    </w:p>
    <w:p w14:paraId="14D0D646" w14:textId="25BD6AA0" w:rsidR="00E81A45" w:rsidRPr="00E81A45" w:rsidRDefault="00E81A45" w:rsidP="00E81A45">
      <w:pPr>
        <w:pStyle w:val="NoSpacing"/>
        <w:numPr>
          <w:ilvl w:val="0"/>
          <w:numId w:val="49"/>
        </w:numPr>
        <w:rPr>
          <w:rFonts w:ascii="Cambria" w:hAnsi="Cambria"/>
          <w:sz w:val="20"/>
          <w:szCs w:val="20"/>
        </w:rPr>
      </w:pPr>
      <w:r w:rsidRPr="00E81A45">
        <w:rPr>
          <w:rFonts w:ascii="Cambria" w:hAnsi="Cambria"/>
          <w:sz w:val="20"/>
          <w:szCs w:val="20"/>
        </w:rPr>
        <w:t>Lot 7 Stonegate Drive #31</w:t>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t>Case: 8207</w:t>
      </w:r>
    </w:p>
    <w:p w14:paraId="2AB8EA30" w14:textId="77777777" w:rsidR="00E81A45" w:rsidRPr="00E81A45" w:rsidRDefault="00E81A45" w:rsidP="00E81A45">
      <w:pPr>
        <w:pStyle w:val="NoSpacing"/>
        <w:ind w:left="720"/>
        <w:rPr>
          <w:rFonts w:ascii="Cambria" w:hAnsi="Cambria"/>
          <w:sz w:val="20"/>
          <w:szCs w:val="20"/>
        </w:rPr>
      </w:pPr>
      <w:r w:rsidRPr="00E81A45">
        <w:rPr>
          <w:rFonts w:ascii="Cambria" w:hAnsi="Cambria"/>
          <w:sz w:val="20"/>
          <w:szCs w:val="20"/>
        </w:rPr>
        <w:t>Lucas</w:t>
      </w:r>
    </w:p>
    <w:p w14:paraId="12FCF41B" w14:textId="22883178" w:rsidR="00E81A45" w:rsidRDefault="00E81A45" w:rsidP="00E81A45">
      <w:pPr>
        <w:pStyle w:val="NoSpacing"/>
        <w:ind w:left="720"/>
        <w:rPr>
          <w:rFonts w:ascii="Cambria" w:hAnsi="Cambria"/>
          <w:sz w:val="20"/>
          <w:szCs w:val="20"/>
        </w:rPr>
      </w:pPr>
      <w:r w:rsidRPr="00E81A45">
        <w:rPr>
          <w:rFonts w:ascii="Cambria" w:hAnsi="Cambria"/>
          <w:sz w:val="20"/>
          <w:szCs w:val="20"/>
        </w:rPr>
        <w:t>Concept review:  Submitted plans to request a 2’</w:t>
      </w:r>
      <w:r w:rsidR="00BA2803">
        <w:rPr>
          <w:rFonts w:ascii="Cambria" w:hAnsi="Cambria"/>
          <w:sz w:val="20"/>
          <w:szCs w:val="20"/>
        </w:rPr>
        <w:t>6</w:t>
      </w:r>
      <w:r w:rsidRPr="00E81A45">
        <w:rPr>
          <w:rFonts w:ascii="Cambria" w:hAnsi="Cambria"/>
          <w:sz w:val="20"/>
          <w:szCs w:val="20"/>
        </w:rPr>
        <w:t xml:space="preserve"> variance to add an 18’x10’ on the side of the residence room.  </w:t>
      </w:r>
      <w:r w:rsidR="00BA2803">
        <w:rPr>
          <w:rFonts w:ascii="Cambria" w:hAnsi="Cambria"/>
          <w:sz w:val="20"/>
          <w:szCs w:val="20"/>
        </w:rPr>
        <w:t xml:space="preserve">The concept drawings you submitted were approved.  </w:t>
      </w:r>
    </w:p>
    <w:p w14:paraId="3B56911E" w14:textId="77777777" w:rsidR="00F36A2E" w:rsidRDefault="00F36A2E" w:rsidP="00E81A45">
      <w:pPr>
        <w:pStyle w:val="NoSpacing"/>
        <w:ind w:left="720"/>
        <w:rPr>
          <w:rFonts w:ascii="Cambria" w:hAnsi="Cambria"/>
          <w:sz w:val="20"/>
          <w:szCs w:val="20"/>
        </w:rPr>
      </w:pPr>
    </w:p>
    <w:p w14:paraId="53021F10" w14:textId="77777777" w:rsidR="00F36A2E" w:rsidRDefault="00F36A2E" w:rsidP="00E81A45">
      <w:pPr>
        <w:pStyle w:val="NoSpacing"/>
        <w:ind w:left="720"/>
        <w:rPr>
          <w:rFonts w:ascii="Cambria" w:hAnsi="Cambria"/>
          <w:sz w:val="20"/>
          <w:szCs w:val="20"/>
        </w:rPr>
      </w:pPr>
    </w:p>
    <w:p w14:paraId="1296E6D5" w14:textId="77777777" w:rsidR="00F36A2E" w:rsidRDefault="00F36A2E" w:rsidP="00E81A45">
      <w:pPr>
        <w:pStyle w:val="NoSpacing"/>
        <w:ind w:left="720"/>
        <w:rPr>
          <w:rFonts w:ascii="Cambria" w:hAnsi="Cambria"/>
          <w:sz w:val="20"/>
          <w:szCs w:val="20"/>
        </w:rPr>
      </w:pPr>
    </w:p>
    <w:p w14:paraId="369522E9" w14:textId="77777777" w:rsidR="00F36A2E" w:rsidRDefault="00F36A2E" w:rsidP="00E81A45">
      <w:pPr>
        <w:pStyle w:val="NoSpacing"/>
        <w:ind w:left="720"/>
        <w:rPr>
          <w:rFonts w:ascii="Cambria" w:hAnsi="Cambria"/>
          <w:sz w:val="20"/>
          <w:szCs w:val="20"/>
        </w:rPr>
      </w:pPr>
    </w:p>
    <w:p w14:paraId="7505D846" w14:textId="4255F318" w:rsidR="00F36A2E" w:rsidRDefault="00F36A2E" w:rsidP="00E81A45">
      <w:pPr>
        <w:pStyle w:val="NoSpacing"/>
        <w:ind w:left="720"/>
        <w:rPr>
          <w:rFonts w:ascii="Cambria" w:hAnsi="Cambria"/>
          <w:sz w:val="20"/>
          <w:szCs w:val="20"/>
        </w:rPr>
      </w:pPr>
      <w:r>
        <w:rPr>
          <w:rFonts w:ascii="Cambria" w:hAnsi="Cambria"/>
          <w:sz w:val="20"/>
          <w:szCs w:val="20"/>
        </w:rPr>
        <w:lastRenderedPageBreak/>
        <w:t xml:space="preserve">Comments from the Board: </w:t>
      </w:r>
    </w:p>
    <w:p w14:paraId="33E6C5AF" w14:textId="77777777" w:rsidR="00F36A2E" w:rsidRDefault="00F36A2E" w:rsidP="00E81A45">
      <w:pPr>
        <w:pStyle w:val="NoSpacing"/>
        <w:ind w:left="720"/>
        <w:rPr>
          <w:rFonts w:ascii="Cambria" w:hAnsi="Cambria"/>
          <w:sz w:val="20"/>
          <w:szCs w:val="20"/>
        </w:rPr>
      </w:pPr>
    </w:p>
    <w:p w14:paraId="4040F874" w14:textId="77777777" w:rsidR="00F36A2E" w:rsidRPr="00F36A2E" w:rsidRDefault="00F36A2E" w:rsidP="00F36A2E">
      <w:pPr>
        <w:numPr>
          <w:ilvl w:val="0"/>
          <w:numId w:val="1"/>
        </w:numPr>
        <w:overflowPunct w:val="0"/>
        <w:autoSpaceDE w:val="0"/>
        <w:autoSpaceDN w:val="0"/>
        <w:adjustRightInd w:val="0"/>
        <w:ind w:left="1080"/>
        <w:textAlignment w:val="baseline"/>
        <w:rPr>
          <w:rFonts w:ascii="Cambria" w:eastAsia="Times New Roman" w:hAnsi="Cambria" w:cs="Times New Roman"/>
          <w:color w:val="auto"/>
          <w:sz w:val="20"/>
          <w:szCs w:val="20"/>
        </w:rPr>
      </w:pPr>
      <w:r w:rsidRPr="00F36A2E">
        <w:rPr>
          <w:rFonts w:ascii="Cambria" w:eastAsia="Times New Roman" w:hAnsi="Cambria" w:cs="Times New Roman"/>
          <w:color w:val="auto"/>
          <w:sz w:val="20"/>
          <w:szCs w:val="20"/>
        </w:rPr>
        <w:t xml:space="preserve">You must provide detailed drawings that meet ARB requirements to review for final approval. </w:t>
      </w:r>
    </w:p>
    <w:p w14:paraId="1788412D" w14:textId="77777777" w:rsidR="00F36A2E" w:rsidRPr="00F36A2E" w:rsidRDefault="00F36A2E" w:rsidP="00F36A2E">
      <w:pPr>
        <w:overflowPunct w:val="0"/>
        <w:autoSpaceDE w:val="0"/>
        <w:autoSpaceDN w:val="0"/>
        <w:adjustRightInd w:val="0"/>
        <w:ind w:left="720"/>
        <w:textAlignment w:val="baseline"/>
        <w:rPr>
          <w:rFonts w:ascii="Cambria" w:eastAsia="Times New Roman" w:hAnsi="Cambria" w:cs="Times New Roman"/>
          <w:color w:val="auto"/>
          <w:sz w:val="20"/>
          <w:szCs w:val="20"/>
        </w:rPr>
      </w:pPr>
    </w:p>
    <w:p w14:paraId="61391651" w14:textId="77777777" w:rsidR="00F36A2E" w:rsidRPr="00F36A2E" w:rsidRDefault="00F36A2E" w:rsidP="00F36A2E">
      <w:pPr>
        <w:numPr>
          <w:ilvl w:val="0"/>
          <w:numId w:val="1"/>
        </w:numPr>
        <w:overflowPunct w:val="0"/>
        <w:autoSpaceDE w:val="0"/>
        <w:autoSpaceDN w:val="0"/>
        <w:adjustRightInd w:val="0"/>
        <w:ind w:left="1080"/>
        <w:textAlignment w:val="baseline"/>
        <w:rPr>
          <w:rFonts w:ascii="Cambria" w:eastAsia="Times New Roman" w:hAnsi="Cambria" w:cs="Times New Roman"/>
          <w:color w:val="auto"/>
          <w:sz w:val="20"/>
          <w:szCs w:val="20"/>
        </w:rPr>
      </w:pPr>
      <w:r w:rsidRPr="00F36A2E">
        <w:rPr>
          <w:rFonts w:ascii="Cambria" w:eastAsia="Times New Roman" w:hAnsi="Cambria" w:cs="Times New Roman"/>
          <w:color w:val="auto"/>
          <w:sz w:val="20"/>
          <w:szCs w:val="20"/>
        </w:rPr>
        <w:t xml:space="preserve">The Board encourages you to move forward with preliminary or  final review. The final plans must be full working drawings, most of which were shown in the preliminary.  Final review includes a  copy of the stamped survey showing building setback lines, site plan (1/8-inch scale), tree and topo survey, elevation drawings of all four (4) sides, culvert inert elevations, finish floor elevations, spot grade elevations, adjacent property elevations,  roof plan, drainage plan, window schedules, structure details, cross section details, wall section details, electrical plans, exterior colors, and materials (color board) landscaping plan and all that applies.   </w:t>
      </w:r>
    </w:p>
    <w:p w14:paraId="58D9B1DB" w14:textId="77777777" w:rsidR="00E81A45" w:rsidRPr="00E81A45" w:rsidRDefault="00E81A45" w:rsidP="00E81A45">
      <w:pPr>
        <w:pStyle w:val="NoSpacing"/>
        <w:ind w:left="720"/>
        <w:rPr>
          <w:rFonts w:ascii="Cambria" w:hAnsi="Cambria"/>
          <w:sz w:val="20"/>
          <w:szCs w:val="20"/>
        </w:rPr>
      </w:pPr>
    </w:p>
    <w:p w14:paraId="32890AAE" w14:textId="7CA5647F" w:rsidR="00E81A45" w:rsidRPr="00E81A45" w:rsidRDefault="00E81A45" w:rsidP="00E81A45">
      <w:pPr>
        <w:pStyle w:val="NoSpacing"/>
        <w:numPr>
          <w:ilvl w:val="0"/>
          <w:numId w:val="49"/>
        </w:numPr>
        <w:rPr>
          <w:rFonts w:ascii="Cambria" w:hAnsi="Cambria"/>
          <w:sz w:val="20"/>
          <w:szCs w:val="20"/>
        </w:rPr>
      </w:pPr>
      <w:r w:rsidRPr="00E81A45">
        <w:rPr>
          <w:rFonts w:ascii="Cambria" w:hAnsi="Cambria"/>
          <w:sz w:val="20"/>
          <w:szCs w:val="20"/>
        </w:rPr>
        <w:t xml:space="preserve">Lot 53 D Santa Maria Drive #53 </w:t>
      </w:r>
      <w:r w:rsidRPr="00E81A45">
        <w:rPr>
          <w:rFonts w:ascii="Cambria" w:hAnsi="Cambria"/>
          <w:sz w:val="20"/>
          <w:szCs w:val="20"/>
        </w:rPr>
        <w:tab/>
      </w:r>
      <w:r w:rsidRPr="00E81A45">
        <w:rPr>
          <w:rFonts w:ascii="Cambria" w:hAnsi="Cambria"/>
          <w:sz w:val="20"/>
          <w:szCs w:val="20"/>
        </w:rPr>
        <w:tab/>
      </w:r>
      <w:r>
        <w:rPr>
          <w:rFonts w:ascii="Cambria" w:hAnsi="Cambria"/>
          <w:sz w:val="20"/>
          <w:szCs w:val="20"/>
        </w:rPr>
        <w:tab/>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t>Case: 8432</w:t>
      </w:r>
    </w:p>
    <w:p w14:paraId="4E6B932C" w14:textId="77777777" w:rsidR="00E81A45" w:rsidRPr="00E81A45" w:rsidRDefault="00E81A45" w:rsidP="00E81A45">
      <w:pPr>
        <w:pStyle w:val="NoSpacing"/>
        <w:ind w:left="720"/>
        <w:rPr>
          <w:rFonts w:ascii="Cambria" w:hAnsi="Cambria"/>
          <w:sz w:val="20"/>
          <w:szCs w:val="20"/>
        </w:rPr>
      </w:pPr>
      <w:r w:rsidRPr="00E81A45">
        <w:rPr>
          <w:rFonts w:ascii="Cambria" w:hAnsi="Cambria"/>
          <w:sz w:val="20"/>
          <w:szCs w:val="20"/>
        </w:rPr>
        <w:t>Eitzen</w:t>
      </w:r>
    </w:p>
    <w:p w14:paraId="0FF9D049" w14:textId="2B0B9E6F" w:rsidR="00E81A45" w:rsidRPr="00E81A45" w:rsidRDefault="00E81A45" w:rsidP="00E81A45">
      <w:pPr>
        <w:pStyle w:val="NoSpacing"/>
        <w:ind w:left="720"/>
        <w:rPr>
          <w:rFonts w:ascii="Cambria" w:hAnsi="Cambria"/>
          <w:sz w:val="20"/>
          <w:szCs w:val="20"/>
        </w:rPr>
      </w:pPr>
      <w:r w:rsidRPr="00E81A45">
        <w:rPr>
          <w:rFonts w:ascii="Cambria" w:hAnsi="Cambria"/>
          <w:sz w:val="20"/>
          <w:szCs w:val="20"/>
        </w:rPr>
        <w:t xml:space="preserve">Final Review: Submitted plans to extend the living area toward the rear and add a second floor. </w:t>
      </w:r>
      <w:r w:rsidR="00F36A2E">
        <w:rPr>
          <w:rFonts w:ascii="Cambria" w:hAnsi="Cambria"/>
          <w:sz w:val="20"/>
          <w:szCs w:val="20"/>
        </w:rPr>
        <w:t xml:space="preserve"> The plans submitted were granted Final Approval.  A Final Approval letter was forwarded to the Owner and Architect. </w:t>
      </w:r>
    </w:p>
    <w:p w14:paraId="7DB83710" w14:textId="77777777" w:rsidR="00E81A45" w:rsidRPr="00E81A45" w:rsidRDefault="00E81A45" w:rsidP="00E81A45">
      <w:pPr>
        <w:pStyle w:val="NoSpacing"/>
        <w:ind w:left="720"/>
        <w:rPr>
          <w:rFonts w:ascii="Cambria" w:hAnsi="Cambria"/>
          <w:sz w:val="20"/>
          <w:szCs w:val="20"/>
        </w:rPr>
      </w:pPr>
    </w:p>
    <w:p w14:paraId="09CE2FC5" w14:textId="700D50CC" w:rsidR="00E81A45" w:rsidRPr="00E81A45" w:rsidRDefault="00E81A45" w:rsidP="00E81A45">
      <w:pPr>
        <w:pStyle w:val="NoSpacing"/>
        <w:numPr>
          <w:ilvl w:val="0"/>
          <w:numId w:val="49"/>
        </w:numPr>
        <w:rPr>
          <w:rFonts w:ascii="Cambria" w:hAnsi="Cambria"/>
          <w:sz w:val="20"/>
          <w:szCs w:val="20"/>
        </w:rPr>
      </w:pPr>
      <w:r w:rsidRPr="00E81A45">
        <w:rPr>
          <w:rFonts w:ascii="Cambria" w:hAnsi="Cambria"/>
          <w:sz w:val="20"/>
          <w:szCs w:val="20"/>
        </w:rPr>
        <w:t xml:space="preserve">Lot 3 Field Sparrow Road #40 </w:t>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t>Case: 5696</w:t>
      </w:r>
    </w:p>
    <w:p w14:paraId="460B430D" w14:textId="77777777" w:rsidR="00E81A45" w:rsidRPr="00E81A45" w:rsidRDefault="00E81A45" w:rsidP="00E81A45">
      <w:pPr>
        <w:pStyle w:val="NoSpacing"/>
        <w:ind w:left="720"/>
        <w:rPr>
          <w:rFonts w:ascii="Cambria" w:hAnsi="Cambria"/>
          <w:sz w:val="20"/>
          <w:szCs w:val="20"/>
        </w:rPr>
      </w:pPr>
      <w:r w:rsidRPr="00E81A45">
        <w:rPr>
          <w:rFonts w:ascii="Cambria" w:hAnsi="Cambria"/>
          <w:sz w:val="20"/>
          <w:szCs w:val="20"/>
        </w:rPr>
        <w:t>Nicopemus and Grogan</w:t>
      </w:r>
    </w:p>
    <w:p w14:paraId="39182330" w14:textId="100CA248" w:rsidR="00E81A45" w:rsidRDefault="00E81A45" w:rsidP="00E81A45">
      <w:pPr>
        <w:pStyle w:val="NoSpacing"/>
        <w:ind w:left="720"/>
        <w:rPr>
          <w:rFonts w:ascii="Cambria" w:hAnsi="Cambria"/>
          <w:sz w:val="20"/>
          <w:szCs w:val="20"/>
        </w:rPr>
      </w:pPr>
      <w:r w:rsidRPr="00E81A45">
        <w:rPr>
          <w:rFonts w:ascii="Cambria" w:hAnsi="Cambria"/>
          <w:sz w:val="20"/>
          <w:szCs w:val="20"/>
        </w:rPr>
        <w:t xml:space="preserve">Concept Review: Submitted conceptual drawings requesting a 5’8” variance to add a garage and bonus room and add a clear story to the main house.  A  9” variance was granted in the March review meeting and add a new bathroom on the right side. </w:t>
      </w:r>
      <w:r w:rsidR="00F36A2E">
        <w:rPr>
          <w:rFonts w:ascii="Cambria" w:hAnsi="Cambria"/>
          <w:sz w:val="20"/>
          <w:szCs w:val="20"/>
        </w:rPr>
        <w:t xml:space="preserve"> The concept plans submitted were </w:t>
      </w:r>
    </w:p>
    <w:p w14:paraId="56E0984B" w14:textId="77777777" w:rsidR="00F36A2E" w:rsidRDefault="00F36A2E" w:rsidP="00E81A45">
      <w:pPr>
        <w:pStyle w:val="NoSpacing"/>
        <w:ind w:left="720"/>
        <w:rPr>
          <w:rFonts w:ascii="Cambria" w:hAnsi="Cambria"/>
          <w:sz w:val="20"/>
          <w:szCs w:val="20"/>
        </w:rPr>
      </w:pPr>
    </w:p>
    <w:p w14:paraId="7679E659" w14:textId="77777777" w:rsidR="00F36A2E" w:rsidRPr="00F36A2E" w:rsidRDefault="00F36A2E" w:rsidP="00F36A2E">
      <w:pPr>
        <w:overflowPunct w:val="0"/>
        <w:autoSpaceDE w:val="0"/>
        <w:autoSpaceDN w:val="0"/>
        <w:adjustRightInd w:val="0"/>
        <w:ind w:firstLine="720"/>
        <w:textAlignment w:val="baseline"/>
        <w:rPr>
          <w:rFonts w:ascii="Cambria" w:eastAsia="Times New Roman" w:hAnsi="Cambria" w:cs="Times New Roman"/>
          <w:color w:val="auto"/>
          <w:sz w:val="20"/>
          <w:szCs w:val="20"/>
        </w:rPr>
      </w:pPr>
      <w:r w:rsidRPr="00F36A2E">
        <w:rPr>
          <w:rFonts w:ascii="Cambria" w:eastAsia="Times New Roman" w:hAnsi="Cambria" w:cs="Times New Roman"/>
          <w:color w:val="auto"/>
          <w:sz w:val="20"/>
          <w:szCs w:val="20"/>
        </w:rPr>
        <w:t xml:space="preserve">Comments from the Board: </w:t>
      </w:r>
    </w:p>
    <w:p w14:paraId="3D86D8C5" w14:textId="77777777" w:rsidR="00F36A2E" w:rsidRPr="00F36A2E" w:rsidRDefault="00F36A2E" w:rsidP="00F36A2E">
      <w:pPr>
        <w:numPr>
          <w:ilvl w:val="0"/>
          <w:numId w:val="62"/>
        </w:numPr>
        <w:overflowPunct w:val="0"/>
        <w:autoSpaceDE w:val="0"/>
        <w:autoSpaceDN w:val="0"/>
        <w:adjustRightInd w:val="0"/>
        <w:textAlignment w:val="baseline"/>
        <w:rPr>
          <w:rFonts w:ascii="Cambria" w:eastAsia="Times New Roman" w:hAnsi="Cambria" w:cs="Times New Roman"/>
          <w:color w:val="auto"/>
          <w:sz w:val="20"/>
          <w:szCs w:val="20"/>
        </w:rPr>
      </w:pPr>
      <w:r w:rsidRPr="00F36A2E">
        <w:rPr>
          <w:rFonts w:ascii="Cambria" w:eastAsia="Times New Roman" w:hAnsi="Cambria" w:cs="Times New Roman"/>
          <w:color w:val="auto"/>
          <w:sz w:val="20"/>
          <w:szCs w:val="20"/>
        </w:rPr>
        <w:t>Be mindful of the locations of the windows adjacent to the neighboring property for the 2</w:t>
      </w:r>
      <w:r w:rsidRPr="00F36A2E">
        <w:rPr>
          <w:rFonts w:ascii="Cambria" w:eastAsia="Times New Roman" w:hAnsi="Cambria" w:cs="Times New Roman"/>
          <w:color w:val="auto"/>
          <w:sz w:val="20"/>
          <w:szCs w:val="20"/>
          <w:vertAlign w:val="superscript"/>
        </w:rPr>
        <w:t>nd</w:t>
      </w:r>
      <w:r w:rsidRPr="00F36A2E">
        <w:rPr>
          <w:rFonts w:ascii="Cambria" w:eastAsia="Times New Roman" w:hAnsi="Cambria" w:cs="Times New Roman"/>
          <w:color w:val="auto"/>
          <w:sz w:val="20"/>
          <w:szCs w:val="20"/>
        </w:rPr>
        <w:t xml:space="preserve"> floor addition. </w:t>
      </w:r>
    </w:p>
    <w:p w14:paraId="7936E1E4" w14:textId="77777777" w:rsidR="00F36A2E" w:rsidRPr="00F36A2E" w:rsidRDefault="00F36A2E" w:rsidP="00F36A2E">
      <w:pPr>
        <w:numPr>
          <w:ilvl w:val="0"/>
          <w:numId w:val="62"/>
        </w:numPr>
        <w:tabs>
          <w:tab w:val="left" w:pos="990"/>
        </w:tabs>
        <w:overflowPunct w:val="0"/>
        <w:autoSpaceDE w:val="0"/>
        <w:autoSpaceDN w:val="0"/>
        <w:adjustRightInd w:val="0"/>
        <w:textAlignment w:val="baseline"/>
        <w:rPr>
          <w:rFonts w:ascii="Cambria" w:eastAsia="Times New Roman" w:hAnsi="Cambria" w:cs="Times New Roman"/>
          <w:color w:val="auto"/>
          <w:sz w:val="20"/>
          <w:szCs w:val="20"/>
        </w:rPr>
      </w:pPr>
      <w:r w:rsidRPr="00F36A2E">
        <w:rPr>
          <w:rFonts w:ascii="Cambria" w:eastAsia="Times New Roman" w:hAnsi="Cambria" w:cs="Times New Roman"/>
          <w:color w:val="auto"/>
          <w:sz w:val="20"/>
          <w:szCs w:val="20"/>
        </w:rPr>
        <w:t xml:space="preserve">An overview of the interior living and exterior recreational areas of adjacent properties from second floor doors, windows, balconies, decks, etc. is prohibited. To prevent the possibility of any overviews of adjacent properties from the second floor of a Patio Lot dwelling, the following restrictions apply: </w:t>
      </w:r>
    </w:p>
    <w:p w14:paraId="4984F059" w14:textId="77777777" w:rsidR="00F36A2E" w:rsidRPr="00F36A2E" w:rsidRDefault="00F36A2E" w:rsidP="00F36A2E">
      <w:pPr>
        <w:numPr>
          <w:ilvl w:val="1"/>
          <w:numId w:val="62"/>
        </w:numPr>
        <w:overflowPunct w:val="0"/>
        <w:autoSpaceDE w:val="0"/>
        <w:autoSpaceDN w:val="0"/>
        <w:adjustRightInd w:val="0"/>
        <w:textAlignment w:val="baseline"/>
        <w:rPr>
          <w:rFonts w:ascii="Cambria" w:eastAsia="Times New Roman" w:hAnsi="Cambria" w:cs="Times New Roman"/>
          <w:color w:val="auto"/>
          <w:sz w:val="20"/>
          <w:szCs w:val="20"/>
        </w:rPr>
      </w:pPr>
      <w:r w:rsidRPr="00F36A2E">
        <w:rPr>
          <w:rFonts w:ascii="Cambria" w:eastAsia="Times New Roman" w:hAnsi="Cambria" w:cs="Times New Roman"/>
          <w:color w:val="auto"/>
          <w:sz w:val="20"/>
          <w:szCs w:val="20"/>
        </w:rPr>
        <w:t>Windows or any other openings that are within eye level with a glazed surface less than 5’6” above the finished floor are prohibited in the exterior walls of both sides of the second floor.</w:t>
      </w:r>
    </w:p>
    <w:p w14:paraId="0C055E60" w14:textId="77777777" w:rsidR="00F36A2E" w:rsidRPr="00F36A2E" w:rsidRDefault="00F36A2E" w:rsidP="00F36A2E">
      <w:pPr>
        <w:numPr>
          <w:ilvl w:val="1"/>
          <w:numId w:val="62"/>
        </w:numPr>
        <w:overflowPunct w:val="0"/>
        <w:autoSpaceDE w:val="0"/>
        <w:autoSpaceDN w:val="0"/>
        <w:adjustRightInd w:val="0"/>
        <w:textAlignment w:val="baseline"/>
        <w:rPr>
          <w:rFonts w:ascii="Cambria" w:eastAsia="Times New Roman" w:hAnsi="Cambria" w:cs="Times New Roman"/>
          <w:color w:val="auto"/>
          <w:sz w:val="20"/>
          <w:szCs w:val="20"/>
        </w:rPr>
      </w:pPr>
      <w:r w:rsidRPr="00F36A2E">
        <w:rPr>
          <w:rFonts w:ascii="Cambria" w:eastAsia="Times New Roman" w:hAnsi="Cambria" w:cs="Times New Roman"/>
          <w:color w:val="auto"/>
          <w:sz w:val="20"/>
          <w:szCs w:val="20"/>
        </w:rPr>
        <w:t>Overviews from windows, doors, porches, decks, balconies, etc. from the second floor at the front and rear may not be approvable.</w:t>
      </w:r>
    </w:p>
    <w:p w14:paraId="45024CC3" w14:textId="77777777" w:rsidR="00F36A2E" w:rsidRPr="00F36A2E" w:rsidRDefault="00F36A2E" w:rsidP="00F36A2E">
      <w:pPr>
        <w:numPr>
          <w:ilvl w:val="1"/>
          <w:numId w:val="62"/>
        </w:numPr>
        <w:overflowPunct w:val="0"/>
        <w:autoSpaceDE w:val="0"/>
        <w:autoSpaceDN w:val="0"/>
        <w:adjustRightInd w:val="0"/>
        <w:textAlignment w:val="baseline"/>
        <w:rPr>
          <w:rFonts w:ascii="Cambria" w:eastAsia="Times New Roman" w:hAnsi="Cambria" w:cs="Times New Roman"/>
          <w:color w:val="auto"/>
          <w:sz w:val="20"/>
          <w:szCs w:val="20"/>
        </w:rPr>
      </w:pPr>
      <w:r w:rsidRPr="00F36A2E">
        <w:rPr>
          <w:rFonts w:ascii="Cambria" w:eastAsia="Times New Roman" w:hAnsi="Cambria" w:cs="Times New Roman"/>
          <w:color w:val="auto"/>
          <w:sz w:val="20"/>
          <w:szCs w:val="20"/>
        </w:rPr>
        <w:t>In order to prevent overviews from these locations, wall extensions, structural screens, recessed windows, or other effective means are required</w:t>
      </w:r>
    </w:p>
    <w:p w14:paraId="04479E0C" w14:textId="77777777" w:rsidR="00F36A2E" w:rsidRPr="00F36A2E" w:rsidRDefault="00F36A2E" w:rsidP="00F36A2E">
      <w:pPr>
        <w:overflowPunct w:val="0"/>
        <w:autoSpaceDE w:val="0"/>
        <w:autoSpaceDN w:val="0"/>
        <w:adjustRightInd w:val="0"/>
        <w:textAlignment w:val="baseline"/>
        <w:rPr>
          <w:rFonts w:ascii="Cambria" w:eastAsia="Times New Roman" w:hAnsi="Cambria" w:cs="Times New Roman"/>
          <w:color w:val="auto"/>
          <w:sz w:val="20"/>
          <w:szCs w:val="20"/>
        </w:rPr>
      </w:pPr>
    </w:p>
    <w:p w14:paraId="4A86F798" w14:textId="77777777" w:rsidR="00F36A2E" w:rsidRPr="00F36A2E" w:rsidRDefault="00F36A2E" w:rsidP="00F36A2E">
      <w:pPr>
        <w:numPr>
          <w:ilvl w:val="0"/>
          <w:numId w:val="1"/>
        </w:numPr>
        <w:overflowPunct w:val="0"/>
        <w:autoSpaceDE w:val="0"/>
        <w:autoSpaceDN w:val="0"/>
        <w:adjustRightInd w:val="0"/>
        <w:ind w:left="990"/>
        <w:textAlignment w:val="baseline"/>
        <w:rPr>
          <w:rFonts w:ascii="Cambria" w:eastAsia="Times New Roman" w:hAnsi="Cambria" w:cs="Times New Roman"/>
          <w:color w:val="auto"/>
          <w:sz w:val="20"/>
          <w:szCs w:val="20"/>
        </w:rPr>
      </w:pPr>
      <w:r w:rsidRPr="00F36A2E">
        <w:rPr>
          <w:rFonts w:ascii="Cambria" w:eastAsia="Times New Roman" w:hAnsi="Cambria" w:cs="Times New Roman"/>
          <w:color w:val="auto"/>
          <w:sz w:val="20"/>
          <w:szCs w:val="20"/>
        </w:rPr>
        <w:t xml:space="preserve">The Board encourages you to move forward with preliminary or  final review. The final plans must be full working drawings, most of which were shown in the preliminary.  Final review includes a  copy of the stamped survey showing building setback lines, site plan (1/8-inch scale), tree and topo survey, elevation drawings of all four (4) sides, culvert inert elevations, finish floor elevations, spot grade elevations, adjacent property elevations,  roof plan, drainage plan, window schedules, structure details, cross section details, wall section details, electrical plans, exterior colors, and materials (color board) landscaping plan and all that applies.   </w:t>
      </w:r>
    </w:p>
    <w:p w14:paraId="4EA0DC66" w14:textId="77777777" w:rsidR="00E81A45" w:rsidRPr="00E81A45" w:rsidRDefault="00E81A45" w:rsidP="00E81A45">
      <w:pPr>
        <w:pStyle w:val="NoSpacing"/>
        <w:ind w:left="720"/>
        <w:rPr>
          <w:rFonts w:ascii="Cambria" w:hAnsi="Cambria"/>
          <w:sz w:val="20"/>
          <w:szCs w:val="20"/>
        </w:rPr>
      </w:pPr>
    </w:p>
    <w:p w14:paraId="0C34126B" w14:textId="6F0E74F7" w:rsidR="00E81A45" w:rsidRPr="00E81A45" w:rsidRDefault="00E81A45" w:rsidP="00E81A45">
      <w:pPr>
        <w:pStyle w:val="NoSpacing"/>
        <w:numPr>
          <w:ilvl w:val="0"/>
          <w:numId w:val="49"/>
        </w:numPr>
        <w:rPr>
          <w:rFonts w:ascii="Cambria" w:hAnsi="Cambria"/>
          <w:sz w:val="20"/>
          <w:szCs w:val="20"/>
        </w:rPr>
      </w:pPr>
      <w:r w:rsidRPr="00E81A45">
        <w:rPr>
          <w:rFonts w:ascii="Cambria" w:hAnsi="Cambria"/>
          <w:sz w:val="20"/>
          <w:szCs w:val="20"/>
        </w:rPr>
        <w:t xml:space="preserve">Lot 105 Sawtooth Court #16 </w:t>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r>
      <w:r>
        <w:rPr>
          <w:rFonts w:ascii="Cambria" w:hAnsi="Cambria"/>
          <w:sz w:val="20"/>
          <w:szCs w:val="20"/>
        </w:rPr>
        <w:tab/>
      </w:r>
      <w:r w:rsidRPr="00E81A45">
        <w:rPr>
          <w:rFonts w:ascii="Cambria" w:hAnsi="Cambria"/>
          <w:sz w:val="20"/>
          <w:szCs w:val="20"/>
        </w:rPr>
        <w:t>Case: 6414</w:t>
      </w:r>
    </w:p>
    <w:p w14:paraId="44B352C9" w14:textId="77777777" w:rsidR="00E81A45" w:rsidRPr="00E81A45" w:rsidRDefault="00E81A45" w:rsidP="00E81A45">
      <w:pPr>
        <w:pStyle w:val="NoSpacing"/>
        <w:ind w:left="720"/>
        <w:rPr>
          <w:rFonts w:ascii="Cambria" w:hAnsi="Cambria"/>
          <w:sz w:val="20"/>
          <w:szCs w:val="20"/>
        </w:rPr>
      </w:pPr>
      <w:r w:rsidRPr="00E81A45">
        <w:rPr>
          <w:rFonts w:ascii="Cambria" w:hAnsi="Cambria"/>
          <w:sz w:val="20"/>
          <w:szCs w:val="20"/>
        </w:rPr>
        <w:t>Morgan</w:t>
      </w:r>
    </w:p>
    <w:p w14:paraId="3043A13A" w14:textId="380822F1" w:rsidR="00F36A2E" w:rsidRPr="00F36A2E" w:rsidRDefault="00E81A45" w:rsidP="00F36A2E">
      <w:pPr>
        <w:ind w:left="720"/>
        <w:rPr>
          <w:rFonts w:ascii="Cambria" w:eastAsia="Times New Roman" w:hAnsi="Cambria" w:cs="Times New Roman"/>
          <w:color w:val="auto"/>
          <w:sz w:val="20"/>
          <w:szCs w:val="20"/>
        </w:rPr>
      </w:pPr>
      <w:r w:rsidRPr="00E81A45">
        <w:rPr>
          <w:rFonts w:ascii="Cambria" w:hAnsi="Cambria" w:cstheme="minorBidi"/>
          <w:color w:val="auto"/>
          <w:sz w:val="20"/>
          <w:szCs w:val="20"/>
        </w:rPr>
        <w:t xml:space="preserve">Concept Review:  Re-submitted plans to bump out the right side of home to extend the bathroom and add a balcony on the second floor. </w:t>
      </w:r>
      <w:r w:rsidR="00F36A2E">
        <w:rPr>
          <w:rFonts w:ascii="Cambria" w:hAnsi="Cambria" w:cstheme="minorBidi"/>
          <w:color w:val="auto"/>
          <w:sz w:val="20"/>
          <w:szCs w:val="20"/>
        </w:rPr>
        <w:t xml:space="preserve"> The concept plan</w:t>
      </w:r>
      <w:r w:rsidR="00F36A2E">
        <w:rPr>
          <w:rFonts w:ascii="Cambria" w:hAnsi="Cambria"/>
          <w:sz w:val="20"/>
          <w:szCs w:val="20"/>
        </w:rPr>
        <w:t xml:space="preserve"> </w:t>
      </w:r>
      <w:r w:rsidR="00F36A2E" w:rsidRPr="00F36A2E">
        <w:rPr>
          <w:rFonts w:ascii="Cambria" w:eastAsia="Times New Roman" w:hAnsi="Cambria" w:cs="Times New Roman"/>
          <w:color w:val="auto"/>
          <w:sz w:val="20"/>
          <w:szCs w:val="20"/>
        </w:rPr>
        <w:t xml:space="preserve">has been denied.  The Board also revisited </w:t>
      </w:r>
      <w:r w:rsidR="00F36A2E">
        <w:rPr>
          <w:rFonts w:ascii="Cambria" w:eastAsia="Times New Roman" w:hAnsi="Cambria" w:cs="Times New Roman"/>
          <w:color w:val="auto"/>
          <w:sz w:val="20"/>
          <w:szCs w:val="20"/>
        </w:rPr>
        <w:t xml:space="preserve">the </w:t>
      </w:r>
      <w:r w:rsidR="00F36A2E" w:rsidRPr="00F36A2E">
        <w:rPr>
          <w:rFonts w:ascii="Cambria" w:eastAsia="Times New Roman" w:hAnsi="Cambria" w:cs="Times New Roman"/>
          <w:color w:val="auto"/>
          <w:sz w:val="20"/>
          <w:szCs w:val="20"/>
        </w:rPr>
        <w:t xml:space="preserve">original concept drawing of a balcony with railings.  The idea of a balcony is not approvable as the balcony on the side does not look good aesthetically.  </w:t>
      </w:r>
    </w:p>
    <w:p w14:paraId="2E7BC08A" w14:textId="2D8D0E48" w:rsidR="00E81A45" w:rsidRPr="00E81A45" w:rsidRDefault="00E81A45" w:rsidP="00E81A45">
      <w:pPr>
        <w:pStyle w:val="NoSpacing"/>
        <w:ind w:left="720"/>
        <w:rPr>
          <w:rFonts w:ascii="Cambria" w:hAnsi="Cambria"/>
          <w:sz w:val="20"/>
          <w:szCs w:val="20"/>
        </w:rPr>
      </w:pPr>
    </w:p>
    <w:p w14:paraId="077A2500" w14:textId="77777777" w:rsidR="00E81A45" w:rsidRPr="00E81A45" w:rsidRDefault="00E81A45" w:rsidP="00E81A45">
      <w:pPr>
        <w:pStyle w:val="NoSpacing"/>
        <w:ind w:left="720"/>
        <w:rPr>
          <w:rFonts w:ascii="Cambria" w:hAnsi="Cambria"/>
          <w:sz w:val="20"/>
          <w:szCs w:val="20"/>
        </w:rPr>
      </w:pPr>
    </w:p>
    <w:p w14:paraId="73EA339C" w14:textId="77777777" w:rsidR="00E81A45" w:rsidRPr="00E81A45" w:rsidRDefault="00E81A45" w:rsidP="00E81A45">
      <w:pPr>
        <w:pStyle w:val="NoSpacing"/>
        <w:ind w:left="720"/>
        <w:rPr>
          <w:rFonts w:ascii="Cambria" w:hAnsi="Cambria"/>
          <w:sz w:val="20"/>
          <w:szCs w:val="20"/>
        </w:rPr>
      </w:pPr>
      <w:r w:rsidRPr="00E81A45">
        <w:rPr>
          <w:rFonts w:ascii="Cambria" w:hAnsi="Cambria"/>
          <w:sz w:val="20"/>
          <w:szCs w:val="20"/>
        </w:rPr>
        <w:lastRenderedPageBreak/>
        <w:t xml:space="preserve">Discussion: </w:t>
      </w:r>
    </w:p>
    <w:p w14:paraId="7ACAD3DD" w14:textId="6BCB8630" w:rsidR="00E81A45" w:rsidRPr="00E81A45" w:rsidRDefault="00E81A45" w:rsidP="00E81A45">
      <w:pPr>
        <w:pStyle w:val="NoSpacing"/>
        <w:ind w:left="720"/>
        <w:rPr>
          <w:rFonts w:ascii="Cambria" w:hAnsi="Cambria"/>
          <w:sz w:val="20"/>
          <w:szCs w:val="20"/>
        </w:rPr>
      </w:pPr>
      <w:r w:rsidRPr="00E81A45">
        <w:rPr>
          <w:rFonts w:ascii="Cambria" w:hAnsi="Cambria"/>
          <w:sz w:val="20"/>
          <w:szCs w:val="20"/>
        </w:rPr>
        <w:t xml:space="preserve">Fernwood Trail Mailboxes:  The Fernwood Community would like to redesign their mailbox assembly.  </w:t>
      </w:r>
      <w:r w:rsidR="00F36A2E">
        <w:rPr>
          <w:rFonts w:ascii="Cambria" w:hAnsi="Cambria"/>
          <w:sz w:val="20"/>
          <w:szCs w:val="20"/>
        </w:rPr>
        <w:t xml:space="preserve">The HOA submitted a plan to build a group assembly post with mailboxes and a metal roof for the Fernwood Trail and Fernwood Court area.   The plan submitted was approved.  The Maintenance Director approved the design.  </w:t>
      </w:r>
    </w:p>
    <w:p w14:paraId="522ED093" w14:textId="77777777" w:rsidR="00E81A45" w:rsidRPr="00E81A45" w:rsidRDefault="00E81A45" w:rsidP="00E81A45">
      <w:pPr>
        <w:pStyle w:val="NoSpacing"/>
        <w:ind w:left="720"/>
        <w:rPr>
          <w:rFonts w:ascii="Cambria" w:hAnsi="Cambria"/>
          <w:sz w:val="20"/>
          <w:szCs w:val="20"/>
        </w:rPr>
      </w:pPr>
    </w:p>
    <w:p w14:paraId="69048B04" w14:textId="77777777" w:rsidR="00E81A45" w:rsidRPr="00E81A45" w:rsidRDefault="00E81A45" w:rsidP="00E81A45">
      <w:pPr>
        <w:pStyle w:val="NoSpacing"/>
        <w:ind w:left="720"/>
        <w:rPr>
          <w:rFonts w:ascii="Cambria" w:hAnsi="Cambria"/>
          <w:sz w:val="20"/>
          <w:szCs w:val="20"/>
        </w:rPr>
      </w:pPr>
    </w:p>
    <w:p w14:paraId="6E55FCB4" w14:textId="2624AC02" w:rsidR="00E81A45" w:rsidRPr="00E81A45" w:rsidRDefault="00E81A45" w:rsidP="00E81A45">
      <w:pPr>
        <w:pStyle w:val="NoSpacing"/>
        <w:ind w:left="720"/>
        <w:rPr>
          <w:rFonts w:ascii="Cambria" w:hAnsi="Cambria"/>
          <w:sz w:val="20"/>
          <w:szCs w:val="20"/>
        </w:rPr>
      </w:pPr>
      <w:r w:rsidRPr="00E81A45">
        <w:rPr>
          <w:rFonts w:ascii="Cambria" w:hAnsi="Cambria"/>
          <w:sz w:val="20"/>
          <w:szCs w:val="20"/>
        </w:rPr>
        <w:t>Administrative Approvals:</w:t>
      </w:r>
      <w:r w:rsidR="00F36A2E">
        <w:rPr>
          <w:rFonts w:ascii="Cambria" w:hAnsi="Cambria"/>
          <w:sz w:val="20"/>
          <w:szCs w:val="20"/>
        </w:rPr>
        <w:t xml:space="preserve"> </w:t>
      </w:r>
    </w:p>
    <w:p w14:paraId="73CC86F0" w14:textId="75385327" w:rsidR="00E81A45" w:rsidRPr="00E81A45" w:rsidRDefault="00E81A45" w:rsidP="00E81A45">
      <w:pPr>
        <w:pStyle w:val="NoSpacing"/>
        <w:numPr>
          <w:ilvl w:val="0"/>
          <w:numId w:val="49"/>
        </w:numPr>
        <w:rPr>
          <w:rFonts w:ascii="Cambria" w:hAnsi="Cambria"/>
          <w:sz w:val="20"/>
          <w:szCs w:val="20"/>
        </w:rPr>
      </w:pPr>
      <w:r w:rsidRPr="00E81A45">
        <w:rPr>
          <w:rFonts w:ascii="Cambria" w:hAnsi="Cambria"/>
          <w:sz w:val="20"/>
          <w:szCs w:val="20"/>
        </w:rPr>
        <w:t>Lot 175 Marsh Owl Ct. #5</w:t>
      </w:r>
      <w:r w:rsidRPr="00E81A45">
        <w:rPr>
          <w:rFonts w:ascii="Cambria" w:hAnsi="Cambria"/>
          <w:sz w:val="20"/>
          <w:szCs w:val="20"/>
        </w:rPr>
        <w:tab/>
      </w:r>
      <w:r w:rsidRPr="00E81A45">
        <w:rPr>
          <w:rFonts w:ascii="Cambria" w:hAnsi="Cambria"/>
          <w:sz w:val="20"/>
          <w:szCs w:val="20"/>
        </w:rPr>
        <w:tab/>
        <w:t>replace siding</w:t>
      </w:r>
      <w:r w:rsidRPr="00E81A45">
        <w:rPr>
          <w:rFonts w:ascii="Cambria" w:hAnsi="Cambria"/>
          <w:sz w:val="20"/>
          <w:szCs w:val="20"/>
        </w:rPr>
        <w:tab/>
        <w:t xml:space="preserve"> </w:t>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t>Case: 5710</w:t>
      </w:r>
    </w:p>
    <w:p w14:paraId="0861A7A4" w14:textId="0CDAE406" w:rsidR="00E81A45" w:rsidRPr="00E81A45" w:rsidRDefault="00E81A45" w:rsidP="00E81A45">
      <w:pPr>
        <w:pStyle w:val="NoSpacing"/>
        <w:numPr>
          <w:ilvl w:val="0"/>
          <w:numId w:val="49"/>
        </w:numPr>
        <w:rPr>
          <w:rFonts w:ascii="Cambria" w:hAnsi="Cambria"/>
          <w:sz w:val="20"/>
          <w:szCs w:val="20"/>
        </w:rPr>
      </w:pPr>
      <w:r w:rsidRPr="00E81A45">
        <w:rPr>
          <w:rFonts w:ascii="Cambria" w:hAnsi="Cambria"/>
          <w:sz w:val="20"/>
          <w:szCs w:val="20"/>
        </w:rPr>
        <w:t>Lot 58 Hickory Forest Drive #34</w:t>
      </w:r>
      <w:r w:rsidRPr="00E81A45">
        <w:rPr>
          <w:rFonts w:ascii="Cambria" w:hAnsi="Cambria"/>
          <w:sz w:val="20"/>
          <w:szCs w:val="20"/>
        </w:rPr>
        <w:tab/>
      </w:r>
      <w:r w:rsidR="00F36A2E">
        <w:rPr>
          <w:rFonts w:ascii="Cambria" w:hAnsi="Cambria"/>
          <w:sz w:val="20"/>
          <w:szCs w:val="20"/>
        </w:rPr>
        <w:tab/>
      </w:r>
      <w:r w:rsidRPr="00E81A45">
        <w:rPr>
          <w:rFonts w:ascii="Cambria" w:hAnsi="Cambria"/>
          <w:sz w:val="20"/>
          <w:szCs w:val="20"/>
        </w:rPr>
        <w:t xml:space="preserve">replace siding </w:t>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t>Case: 7091</w:t>
      </w:r>
    </w:p>
    <w:p w14:paraId="2568FB32" w14:textId="446A808A" w:rsidR="00E81A45" w:rsidRPr="00E81A45" w:rsidRDefault="00E81A45" w:rsidP="00E81A45">
      <w:pPr>
        <w:pStyle w:val="NoSpacing"/>
        <w:numPr>
          <w:ilvl w:val="0"/>
          <w:numId w:val="49"/>
        </w:numPr>
        <w:rPr>
          <w:rFonts w:ascii="Cambria" w:hAnsi="Cambria"/>
          <w:sz w:val="20"/>
          <w:szCs w:val="20"/>
        </w:rPr>
      </w:pPr>
      <w:r w:rsidRPr="00E81A45">
        <w:rPr>
          <w:rFonts w:ascii="Cambria" w:hAnsi="Cambria"/>
          <w:sz w:val="20"/>
          <w:szCs w:val="20"/>
        </w:rPr>
        <w:t>Lot 50 Yellow Rail Lane #18</w:t>
      </w:r>
      <w:r w:rsidRPr="00E81A45">
        <w:rPr>
          <w:rFonts w:ascii="Cambria" w:hAnsi="Cambria"/>
          <w:sz w:val="20"/>
          <w:szCs w:val="20"/>
        </w:rPr>
        <w:tab/>
      </w:r>
      <w:r w:rsidRPr="00E81A45">
        <w:rPr>
          <w:rFonts w:ascii="Cambria" w:hAnsi="Cambria"/>
          <w:sz w:val="20"/>
          <w:szCs w:val="20"/>
        </w:rPr>
        <w:tab/>
        <w:t>skylight</w:t>
      </w:r>
      <w:r w:rsidRPr="00E81A45">
        <w:rPr>
          <w:rFonts w:ascii="Cambria" w:hAnsi="Cambria"/>
          <w:sz w:val="20"/>
          <w:szCs w:val="20"/>
        </w:rPr>
        <w:tab/>
      </w:r>
      <w:r w:rsidRPr="00E81A45">
        <w:rPr>
          <w:rFonts w:ascii="Cambria" w:hAnsi="Cambria"/>
          <w:sz w:val="20"/>
          <w:szCs w:val="20"/>
        </w:rPr>
        <w:tab/>
      </w:r>
      <w:r w:rsidR="00F36A2E">
        <w:rPr>
          <w:rFonts w:ascii="Cambria" w:hAnsi="Cambria"/>
          <w:sz w:val="20"/>
          <w:szCs w:val="20"/>
        </w:rPr>
        <w:tab/>
      </w:r>
      <w:r w:rsidRPr="00E81A45">
        <w:rPr>
          <w:rFonts w:ascii="Cambria" w:hAnsi="Cambria"/>
          <w:sz w:val="20"/>
          <w:szCs w:val="20"/>
        </w:rPr>
        <w:tab/>
      </w:r>
      <w:r w:rsidRPr="00E81A45">
        <w:rPr>
          <w:rFonts w:ascii="Cambria" w:hAnsi="Cambria"/>
          <w:sz w:val="20"/>
          <w:szCs w:val="20"/>
        </w:rPr>
        <w:tab/>
        <w:t>Case: 6066</w:t>
      </w:r>
    </w:p>
    <w:p w14:paraId="477984FB" w14:textId="44D1F71D" w:rsidR="00E81A45" w:rsidRPr="00E81A45" w:rsidRDefault="00E81A45" w:rsidP="00E81A45">
      <w:pPr>
        <w:pStyle w:val="NoSpacing"/>
        <w:numPr>
          <w:ilvl w:val="0"/>
          <w:numId w:val="49"/>
        </w:numPr>
        <w:rPr>
          <w:rFonts w:ascii="Cambria" w:hAnsi="Cambria"/>
          <w:sz w:val="20"/>
          <w:szCs w:val="20"/>
        </w:rPr>
      </w:pPr>
      <w:r w:rsidRPr="00E81A45">
        <w:rPr>
          <w:rFonts w:ascii="Cambria" w:hAnsi="Cambria"/>
          <w:sz w:val="20"/>
          <w:szCs w:val="20"/>
        </w:rPr>
        <w:t>Lot 14 Raintree Lane #22</w:t>
      </w:r>
      <w:r w:rsidRPr="00E81A45">
        <w:rPr>
          <w:rFonts w:ascii="Cambria" w:hAnsi="Cambria"/>
          <w:sz w:val="20"/>
          <w:szCs w:val="20"/>
        </w:rPr>
        <w:tab/>
      </w:r>
      <w:r w:rsidRPr="00E81A45">
        <w:rPr>
          <w:rFonts w:ascii="Cambria" w:hAnsi="Cambria"/>
          <w:sz w:val="20"/>
          <w:szCs w:val="20"/>
        </w:rPr>
        <w:tab/>
        <w:t>patio courtyard</w:t>
      </w:r>
      <w:r w:rsidRPr="00E81A45">
        <w:rPr>
          <w:rFonts w:ascii="Cambria" w:hAnsi="Cambria"/>
          <w:sz w:val="20"/>
          <w:szCs w:val="20"/>
        </w:rPr>
        <w:tab/>
      </w:r>
      <w:r w:rsidR="00F36A2E">
        <w:rPr>
          <w:rFonts w:ascii="Cambria" w:hAnsi="Cambria"/>
          <w:sz w:val="20"/>
          <w:szCs w:val="20"/>
        </w:rPr>
        <w:tab/>
      </w:r>
      <w:r w:rsidRPr="00E81A45">
        <w:rPr>
          <w:rFonts w:ascii="Cambria" w:hAnsi="Cambria"/>
          <w:sz w:val="20"/>
          <w:szCs w:val="20"/>
        </w:rPr>
        <w:tab/>
      </w:r>
      <w:r w:rsidRPr="00E81A45">
        <w:rPr>
          <w:rFonts w:ascii="Cambria" w:hAnsi="Cambria"/>
          <w:sz w:val="20"/>
          <w:szCs w:val="20"/>
        </w:rPr>
        <w:tab/>
        <w:t>Case: 5964</w:t>
      </w:r>
    </w:p>
    <w:p w14:paraId="1BEF6688" w14:textId="3CAF3A29" w:rsidR="00E81A45" w:rsidRPr="00E81A45" w:rsidRDefault="00E81A45" w:rsidP="00E81A45">
      <w:pPr>
        <w:pStyle w:val="NoSpacing"/>
        <w:numPr>
          <w:ilvl w:val="0"/>
          <w:numId w:val="49"/>
        </w:numPr>
        <w:rPr>
          <w:rFonts w:ascii="Cambria" w:hAnsi="Cambria"/>
          <w:sz w:val="20"/>
          <w:szCs w:val="20"/>
        </w:rPr>
      </w:pPr>
      <w:r w:rsidRPr="00E81A45">
        <w:rPr>
          <w:rFonts w:ascii="Cambria" w:hAnsi="Cambria"/>
          <w:sz w:val="20"/>
          <w:szCs w:val="20"/>
        </w:rPr>
        <w:t>Lot 3 Angel Wing Drive #17</w:t>
      </w:r>
      <w:r w:rsidRPr="00E81A45">
        <w:rPr>
          <w:rFonts w:ascii="Cambria" w:hAnsi="Cambria"/>
          <w:sz w:val="20"/>
          <w:szCs w:val="20"/>
        </w:rPr>
        <w:tab/>
      </w:r>
      <w:r w:rsidRPr="00E81A45">
        <w:rPr>
          <w:rFonts w:ascii="Cambria" w:hAnsi="Cambria"/>
          <w:sz w:val="20"/>
          <w:szCs w:val="20"/>
        </w:rPr>
        <w:tab/>
        <w:t>driveway courtyard</w:t>
      </w:r>
      <w:r w:rsidRPr="00E81A45">
        <w:rPr>
          <w:rFonts w:ascii="Cambria" w:hAnsi="Cambria"/>
          <w:sz w:val="20"/>
          <w:szCs w:val="20"/>
        </w:rPr>
        <w:tab/>
      </w:r>
      <w:r w:rsidRPr="00E81A45">
        <w:rPr>
          <w:rFonts w:ascii="Cambria" w:hAnsi="Cambria"/>
          <w:sz w:val="20"/>
          <w:szCs w:val="20"/>
        </w:rPr>
        <w:tab/>
      </w:r>
      <w:r w:rsidR="00F36A2E">
        <w:rPr>
          <w:rFonts w:ascii="Cambria" w:hAnsi="Cambria"/>
          <w:sz w:val="20"/>
          <w:szCs w:val="20"/>
        </w:rPr>
        <w:tab/>
      </w:r>
      <w:r w:rsidRPr="00E81A45">
        <w:rPr>
          <w:rFonts w:ascii="Cambria" w:hAnsi="Cambria"/>
          <w:sz w:val="20"/>
          <w:szCs w:val="20"/>
        </w:rPr>
        <w:t>Case: 6477</w:t>
      </w:r>
    </w:p>
    <w:p w14:paraId="4A3D1E9C" w14:textId="528392FA" w:rsidR="00E81A45" w:rsidRPr="00E81A45" w:rsidRDefault="00E81A45" w:rsidP="00E81A45">
      <w:pPr>
        <w:pStyle w:val="NoSpacing"/>
        <w:numPr>
          <w:ilvl w:val="0"/>
          <w:numId w:val="49"/>
        </w:numPr>
        <w:rPr>
          <w:rFonts w:ascii="Cambria" w:hAnsi="Cambria"/>
          <w:sz w:val="20"/>
          <w:szCs w:val="20"/>
        </w:rPr>
      </w:pPr>
      <w:r w:rsidRPr="00E81A45">
        <w:rPr>
          <w:rFonts w:ascii="Cambria" w:hAnsi="Cambria"/>
          <w:sz w:val="20"/>
          <w:szCs w:val="20"/>
        </w:rPr>
        <w:t>Lot 23 Herring Gull Lane #4</w:t>
      </w:r>
      <w:r w:rsidRPr="00E81A45">
        <w:rPr>
          <w:rFonts w:ascii="Cambria" w:hAnsi="Cambria"/>
          <w:sz w:val="20"/>
          <w:szCs w:val="20"/>
        </w:rPr>
        <w:tab/>
      </w:r>
      <w:r w:rsidRPr="00E81A45">
        <w:rPr>
          <w:rFonts w:ascii="Cambria" w:hAnsi="Cambria"/>
          <w:sz w:val="20"/>
          <w:szCs w:val="20"/>
        </w:rPr>
        <w:tab/>
        <w:t>driveway</w:t>
      </w:r>
      <w:r w:rsidRPr="00E81A45">
        <w:rPr>
          <w:rFonts w:ascii="Cambria" w:hAnsi="Cambria"/>
          <w:sz w:val="20"/>
          <w:szCs w:val="20"/>
        </w:rPr>
        <w:tab/>
        <w:t xml:space="preserve"> </w:t>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t>Case: 6271</w:t>
      </w:r>
    </w:p>
    <w:p w14:paraId="25CC3126" w14:textId="1CAA6DD8" w:rsidR="00E81A45" w:rsidRPr="00E81A45" w:rsidRDefault="00E81A45" w:rsidP="00E81A45">
      <w:pPr>
        <w:pStyle w:val="NoSpacing"/>
        <w:numPr>
          <w:ilvl w:val="0"/>
          <w:numId w:val="49"/>
        </w:numPr>
        <w:rPr>
          <w:rFonts w:ascii="Cambria" w:hAnsi="Cambria"/>
          <w:sz w:val="20"/>
          <w:szCs w:val="20"/>
        </w:rPr>
      </w:pPr>
      <w:r w:rsidRPr="00E81A45">
        <w:rPr>
          <w:rFonts w:ascii="Cambria" w:hAnsi="Cambria"/>
          <w:sz w:val="20"/>
          <w:szCs w:val="20"/>
        </w:rPr>
        <w:t>Lot 87 Wood Thrush Place #6</w:t>
      </w:r>
      <w:r w:rsidRPr="00E81A45">
        <w:rPr>
          <w:rFonts w:ascii="Cambria" w:hAnsi="Cambria"/>
          <w:sz w:val="20"/>
          <w:szCs w:val="20"/>
        </w:rPr>
        <w:tab/>
      </w:r>
      <w:r w:rsidRPr="00E81A45">
        <w:rPr>
          <w:rFonts w:ascii="Cambria" w:hAnsi="Cambria"/>
          <w:sz w:val="20"/>
          <w:szCs w:val="20"/>
        </w:rPr>
        <w:tab/>
        <w:t>walkway</w:t>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t>Case: 5290</w:t>
      </w:r>
    </w:p>
    <w:p w14:paraId="2586368E" w14:textId="5144B5F5" w:rsidR="00E81A45" w:rsidRPr="00E81A45" w:rsidRDefault="00E81A45" w:rsidP="00E81A45">
      <w:pPr>
        <w:pStyle w:val="NoSpacing"/>
        <w:numPr>
          <w:ilvl w:val="0"/>
          <w:numId w:val="49"/>
        </w:numPr>
        <w:rPr>
          <w:rFonts w:ascii="Cambria" w:hAnsi="Cambria"/>
          <w:sz w:val="20"/>
          <w:szCs w:val="20"/>
        </w:rPr>
      </w:pPr>
      <w:r w:rsidRPr="00E81A45">
        <w:rPr>
          <w:rFonts w:ascii="Cambria" w:hAnsi="Cambria"/>
          <w:sz w:val="20"/>
          <w:szCs w:val="20"/>
        </w:rPr>
        <w:t>Lot 6 Wild Turkey Run #15</w:t>
      </w:r>
      <w:r w:rsidRPr="00E81A45">
        <w:rPr>
          <w:rFonts w:ascii="Cambria" w:hAnsi="Cambria"/>
          <w:sz w:val="20"/>
          <w:szCs w:val="20"/>
        </w:rPr>
        <w:tab/>
      </w:r>
      <w:r w:rsidRPr="00E81A45">
        <w:rPr>
          <w:rFonts w:ascii="Cambria" w:hAnsi="Cambria"/>
          <w:sz w:val="20"/>
          <w:szCs w:val="20"/>
        </w:rPr>
        <w:tab/>
        <w:t xml:space="preserve">Dock DHEC approved </w:t>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t>Case: 5345</w:t>
      </w:r>
    </w:p>
    <w:p w14:paraId="28E79E75" w14:textId="54056493" w:rsidR="00E81A45" w:rsidRPr="00E81A45" w:rsidRDefault="00E81A45" w:rsidP="00E81A45">
      <w:pPr>
        <w:pStyle w:val="NoSpacing"/>
        <w:numPr>
          <w:ilvl w:val="0"/>
          <w:numId w:val="49"/>
        </w:numPr>
        <w:rPr>
          <w:rFonts w:ascii="Cambria" w:hAnsi="Cambria"/>
          <w:sz w:val="20"/>
          <w:szCs w:val="20"/>
        </w:rPr>
      </w:pPr>
      <w:r w:rsidRPr="00E81A45">
        <w:rPr>
          <w:rFonts w:ascii="Cambria" w:hAnsi="Cambria"/>
          <w:sz w:val="20"/>
          <w:szCs w:val="20"/>
        </w:rPr>
        <w:t>Lot 179 Winding Trail Lane #12</w:t>
      </w:r>
      <w:r w:rsidRPr="00E81A45">
        <w:rPr>
          <w:rFonts w:ascii="Cambria" w:hAnsi="Cambria"/>
          <w:sz w:val="20"/>
          <w:szCs w:val="20"/>
        </w:rPr>
        <w:tab/>
      </w:r>
      <w:r w:rsidR="00F36A2E">
        <w:rPr>
          <w:rFonts w:ascii="Cambria" w:hAnsi="Cambria"/>
          <w:sz w:val="20"/>
          <w:szCs w:val="20"/>
        </w:rPr>
        <w:tab/>
      </w:r>
      <w:r w:rsidRPr="00E81A45">
        <w:rPr>
          <w:rFonts w:ascii="Cambria" w:hAnsi="Cambria"/>
          <w:sz w:val="20"/>
          <w:szCs w:val="20"/>
        </w:rPr>
        <w:t>deck, awning</w:t>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t>Case: 6737</w:t>
      </w:r>
    </w:p>
    <w:p w14:paraId="58B6C32C" w14:textId="6DF03CCF" w:rsidR="00E81A45" w:rsidRPr="00E81A45" w:rsidRDefault="00E81A45" w:rsidP="00E81A45">
      <w:pPr>
        <w:pStyle w:val="NoSpacing"/>
        <w:numPr>
          <w:ilvl w:val="0"/>
          <w:numId w:val="49"/>
        </w:numPr>
        <w:rPr>
          <w:rFonts w:ascii="Cambria" w:hAnsi="Cambria"/>
          <w:sz w:val="20"/>
          <w:szCs w:val="20"/>
        </w:rPr>
      </w:pPr>
      <w:r w:rsidRPr="00E81A45">
        <w:rPr>
          <w:rFonts w:ascii="Cambria" w:hAnsi="Cambria"/>
          <w:sz w:val="20"/>
          <w:szCs w:val="20"/>
        </w:rPr>
        <w:t xml:space="preserve">Lot 13 Towhee Road #25 </w:t>
      </w:r>
      <w:r w:rsidRPr="00E81A45">
        <w:rPr>
          <w:rFonts w:ascii="Cambria" w:hAnsi="Cambria"/>
          <w:sz w:val="20"/>
          <w:szCs w:val="20"/>
        </w:rPr>
        <w:tab/>
      </w:r>
      <w:r w:rsidRPr="00E81A45">
        <w:rPr>
          <w:rFonts w:ascii="Cambria" w:hAnsi="Cambria"/>
          <w:sz w:val="20"/>
          <w:szCs w:val="20"/>
        </w:rPr>
        <w:tab/>
        <w:t xml:space="preserve">pool deck walkway </w:t>
      </w:r>
      <w:r w:rsidRPr="00E81A45">
        <w:rPr>
          <w:rFonts w:ascii="Cambria" w:hAnsi="Cambria"/>
          <w:sz w:val="20"/>
          <w:szCs w:val="20"/>
        </w:rPr>
        <w:tab/>
      </w:r>
      <w:r w:rsidRPr="00E81A45">
        <w:rPr>
          <w:rFonts w:ascii="Cambria" w:hAnsi="Cambria"/>
          <w:sz w:val="20"/>
          <w:szCs w:val="20"/>
        </w:rPr>
        <w:tab/>
        <w:t xml:space="preserve">  </w:t>
      </w:r>
      <w:r w:rsidRPr="00E81A45">
        <w:rPr>
          <w:rFonts w:ascii="Cambria" w:hAnsi="Cambria"/>
          <w:sz w:val="20"/>
          <w:szCs w:val="20"/>
        </w:rPr>
        <w:tab/>
        <w:t>Case: 5266</w:t>
      </w:r>
    </w:p>
    <w:p w14:paraId="766A5290" w14:textId="3459B022" w:rsidR="00E81A45" w:rsidRPr="00E81A45" w:rsidRDefault="00E81A45" w:rsidP="00E81A45">
      <w:pPr>
        <w:pStyle w:val="NoSpacing"/>
        <w:numPr>
          <w:ilvl w:val="0"/>
          <w:numId w:val="49"/>
        </w:numPr>
        <w:rPr>
          <w:rFonts w:ascii="Cambria" w:hAnsi="Cambria"/>
          <w:sz w:val="20"/>
          <w:szCs w:val="20"/>
        </w:rPr>
      </w:pPr>
      <w:r w:rsidRPr="00E81A45">
        <w:rPr>
          <w:rFonts w:ascii="Cambria" w:hAnsi="Cambria"/>
          <w:sz w:val="20"/>
          <w:szCs w:val="20"/>
        </w:rPr>
        <w:t>Lot 150 Whispering Pines #6</w:t>
      </w:r>
      <w:r w:rsidRPr="00E81A45">
        <w:rPr>
          <w:rFonts w:ascii="Cambria" w:hAnsi="Cambria"/>
          <w:sz w:val="20"/>
          <w:szCs w:val="20"/>
        </w:rPr>
        <w:tab/>
      </w:r>
      <w:r w:rsidRPr="00E81A45">
        <w:rPr>
          <w:rFonts w:ascii="Cambria" w:hAnsi="Cambria"/>
          <w:sz w:val="20"/>
          <w:szCs w:val="20"/>
        </w:rPr>
        <w:tab/>
        <w:t>small arbor</w:t>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t>Case: 7772</w:t>
      </w:r>
    </w:p>
    <w:p w14:paraId="67EE4782" w14:textId="6FC6E795" w:rsidR="00E81A45" w:rsidRPr="00E81A45" w:rsidRDefault="00E81A45" w:rsidP="00E81A45">
      <w:pPr>
        <w:pStyle w:val="NoSpacing"/>
        <w:numPr>
          <w:ilvl w:val="0"/>
          <w:numId w:val="49"/>
        </w:numPr>
        <w:rPr>
          <w:rFonts w:ascii="Cambria" w:hAnsi="Cambria"/>
          <w:sz w:val="20"/>
          <w:szCs w:val="20"/>
        </w:rPr>
      </w:pPr>
      <w:r w:rsidRPr="00E81A45">
        <w:rPr>
          <w:rFonts w:ascii="Cambria" w:hAnsi="Cambria"/>
          <w:sz w:val="20"/>
          <w:szCs w:val="20"/>
        </w:rPr>
        <w:t>Lot 37 Myrtle Bank Road #74</w:t>
      </w:r>
      <w:r w:rsidRPr="00E81A45">
        <w:rPr>
          <w:rFonts w:ascii="Cambria" w:hAnsi="Cambria"/>
          <w:sz w:val="20"/>
          <w:szCs w:val="20"/>
        </w:rPr>
        <w:tab/>
      </w:r>
      <w:r w:rsidRPr="00E81A45">
        <w:rPr>
          <w:rFonts w:ascii="Cambria" w:hAnsi="Cambria"/>
          <w:sz w:val="20"/>
          <w:szCs w:val="20"/>
        </w:rPr>
        <w:tab/>
        <w:t>deck, driveway, walk</w:t>
      </w:r>
      <w:r w:rsidRPr="00E81A45">
        <w:rPr>
          <w:rFonts w:ascii="Cambria" w:hAnsi="Cambria"/>
          <w:sz w:val="20"/>
          <w:szCs w:val="20"/>
        </w:rPr>
        <w:tab/>
      </w:r>
      <w:r w:rsidRPr="00E81A45">
        <w:rPr>
          <w:rFonts w:ascii="Cambria" w:hAnsi="Cambria"/>
          <w:sz w:val="20"/>
          <w:szCs w:val="20"/>
        </w:rPr>
        <w:tab/>
      </w:r>
      <w:r w:rsidRPr="00E81A45">
        <w:rPr>
          <w:rFonts w:ascii="Cambria" w:hAnsi="Cambria"/>
          <w:sz w:val="20"/>
          <w:szCs w:val="20"/>
        </w:rPr>
        <w:tab/>
        <w:t>Case: 5530</w:t>
      </w:r>
    </w:p>
    <w:p w14:paraId="117023DE" w14:textId="31ABED66" w:rsidR="00452F0C" w:rsidRPr="00595612" w:rsidRDefault="00452F0C" w:rsidP="00854475">
      <w:pPr>
        <w:pStyle w:val="NoSpacing"/>
        <w:ind w:left="720"/>
        <w:rPr>
          <w:rFonts w:ascii="Cambria" w:hAnsi="Cambria"/>
          <w:sz w:val="20"/>
          <w:szCs w:val="20"/>
        </w:rPr>
      </w:pPr>
    </w:p>
    <w:p w14:paraId="243DC0BB" w14:textId="77777777" w:rsidR="00346583" w:rsidRPr="002536CC" w:rsidRDefault="00346583" w:rsidP="00346583">
      <w:pPr>
        <w:pStyle w:val="NoSpacing"/>
        <w:ind w:left="720"/>
        <w:rPr>
          <w:rFonts w:ascii="Cambria" w:hAnsi="Cambria"/>
          <w:sz w:val="20"/>
          <w:szCs w:val="20"/>
        </w:rPr>
      </w:pPr>
    </w:p>
    <w:p w14:paraId="45ECA27D" w14:textId="7AF0BF66" w:rsidR="00D912BC" w:rsidRPr="00D912BC" w:rsidRDefault="00D912BC" w:rsidP="00D912BC">
      <w:pPr>
        <w:pStyle w:val="NoSpacing"/>
        <w:rPr>
          <w:rFonts w:ascii="Cambria" w:hAnsi="Cambria"/>
          <w:b/>
          <w:bCs/>
          <w:sz w:val="20"/>
          <w:szCs w:val="20"/>
        </w:rPr>
      </w:pPr>
      <w:r w:rsidRPr="00D912BC">
        <w:rPr>
          <w:rFonts w:ascii="Cambria" w:hAnsi="Cambria"/>
          <w:b/>
          <w:bCs/>
          <w:sz w:val="20"/>
          <w:szCs w:val="20"/>
        </w:rPr>
        <w:t xml:space="preserve">Fees: </w:t>
      </w:r>
    </w:p>
    <w:p w14:paraId="1D88C222" w14:textId="7D9B7799" w:rsidR="00D912BC" w:rsidRPr="00D912BC" w:rsidRDefault="00595612" w:rsidP="00D912BC">
      <w:pPr>
        <w:pStyle w:val="NoSpacing"/>
        <w:rPr>
          <w:rFonts w:ascii="Cambria" w:hAnsi="Cambria"/>
          <w:sz w:val="20"/>
          <w:szCs w:val="20"/>
        </w:rPr>
      </w:pPr>
      <w:r>
        <w:rPr>
          <w:rFonts w:ascii="Cambria" w:hAnsi="Cambria"/>
          <w:sz w:val="20"/>
          <w:szCs w:val="20"/>
        </w:rPr>
        <w:t>March</w:t>
      </w:r>
      <w:r w:rsidR="00452F0C">
        <w:rPr>
          <w:rFonts w:ascii="Cambria" w:hAnsi="Cambria"/>
          <w:sz w:val="20"/>
          <w:szCs w:val="20"/>
        </w:rPr>
        <w:t xml:space="preserve"> </w:t>
      </w:r>
      <w:r w:rsidR="00346583">
        <w:rPr>
          <w:rFonts w:ascii="Cambria" w:hAnsi="Cambria"/>
          <w:sz w:val="20"/>
          <w:szCs w:val="20"/>
        </w:rPr>
        <w:t xml:space="preserve"> </w:t>
      </w:r>
      <w:r w:rsidR="00D912BC" w:rsidRPr="00D912BC">
        <w:rPr>
          <w:rFonts w:ascii="Cambria" w:hAnsi="Cambria"/>
          <w:sz w:val="20"/>
          <w:szCs w:val="20"/>
        </w:rPr>
        <w:t xml:space="preserve">Review Fees: </w:t>
      </w:r>
      <w:r w:rsidR="00D912BC" w:rsidRPr="00D912BC">
        <w:rPr>
          <w:rFonts w:ascii="Cambria" w:hAnsi="Cambria"/>
          <w:sz w:val="20"/>
          <w:szCs w:val="20"/>
        </w:rPr>
        <w:tab/>
      </w:r>
      <w:r w:rsidR="00D912BC" w:rsidRPr="00D912BC">
        <w:rPr>
          <w:rFonts w:ascii="Cambria" w:hAnsi="Cambria"/>
          <w:sz w:val="20"/>
          <w:szCs w:val="20"/>
        </w:rPr>
        <w:tab/>
      </w:r>
      <w:r w:rsidR="00D912BC" w:rsidRPr="00D912BC">
        <w:rPr>
          <w:rFonts w:ascii="Cambria" w:hAnsi="Cambria"/>
          <w:sz w:val="20"/>
          <w:szCs w:val="20"/>
        </w:rPr>
        <w:tab/>
        <w:t xml:space="preserve">$ </w:t>
      </w:r>
      <w:r w:rsidR="00245F5B">
        <w:rPr>
          <w:rFonts w:ascii="Cambria" w:hAnsi="Cambria"/>
          <w:sz w:val="20"/>
          <w:szCs w:val="20"/>
        </w:rPr>
        <w:t xml:space="preserve">  </w:t>
      </w:r>
      <w:r w:rsidR="00B55BD9">
        <w:rPr>
          <w:rFonts w:ascii="Cambria" w:hAnsi="Cambria"/>
          <w:sz w:val="20"/>
          <w:szCs w:val="20"/>
        </w:rPr>
        <w:t>2</w:t>
      </w:r>
      <w:r w:rsidR="00006148">
        <w:rPr>
          <w:rFonts w:ascii="Cambria" w:hAnsi="Cambria"/>
          <w:sz w:val="20"/>
          <w:szCs w:val="20"/>
        </w:rPr>
        <w:t>,</w:t>
      </w:r>
      <w:r w:rsidR="00B55BD9">
        <w:rPr>
          <w:rFonts w:ascii="Cambria" w:hAnsi="Cambria"/>
          <w:sz w:val="20"/>
          <w:szCs w:val="20"/>
        </w:rPr>
        <w:t>0</w:t>
      </w:r>
      <w:r w:rsidR="003D2095">
        <w:rPr>
          <w:rFonts w:ascii="Cambria" w:hAnsi="Cambria"/>
          <w:sz w:val="20"/>
          <w:szCs w:val="20"/>
        </w:rPr>
        <w:t>50</w:t>
      </w:r>
      <w:r w:rsidR="00DF3A1A">
        <w:rPr>
          <w:rFonts w:ascii="Cambria" w:hAnsi="Cambria"/>
          <w:sz w:val="20"/>
          <w:szCs w:val="20"/>
        </w:rPr>
        <w:t xml:space="preserve"> </w:t>
      </w:r>
    </w:p>
    <w:p w14:paraId="228C4B60" w14:textId="389C35C7" w:rsidR="00D912BC" w:rsidRPr="00D912BC" w:rsidRDefault="00595612" w:rsidP="00D912BC">
      <w:pPr>
        <w:pStyle w:val="NoSpacing"/>
        <w:rPr>
          <w:rFonts w:ascii="Cambria" w:hAnsi="Cambria"/>
          <w:sz w:val="20"/>
          <w:szCs w:val="20"/>
        </w:rPr>
      </w:pPr>
      <w:r>
        <w:rPr>
          <w:rFonts w:ascii="Cambria" w:hAnsi="Cambria"/>
          <w:sz w:val="20"/>
          <w:szCs w:val="20"/>
        </w:rPr>
        <w:t xml:space="preserve">March </w:t>
      </w:r>
      <w:r w:rsidR="0002434E">
        <w:rPr>
          <w:rFonts w:ascii="Cambria" w:hAnsi="Cambria"/>
          <w:sz w:val="20"/>
          <w:szCs w:val="20"/>
        </w:rPr>
        <w:t xml:space="preserve"> </w:t>
      </w:r>
      <w:r w:rsidR="00D912BC" w:rsidRPr="00D912BC">
        <w:rPr>
          <w:rFonts w:ascii="Cambria" w:hAnsi="Cambria"/>
          <w:sz w:val="20"/>
          <w:szCs w:val="20"/>
        </w:rPr>
        <w:t xml:space="preserve">Administrative Fees: </w:t>
      </w:r>
      <w:r w:rsidR="00D912BC" w:rsidRPr="00D912BC">
        <w:rPr>
          <w:rFonts w:ascii="Cambria" w:hAnsi="Cambria"/>
          <w:sz w:val="20"/>
          <w:szCs w:val="20"/>
        </w:rPr>
        <w:tab/>
      </w:r>
      <w:r w:rsidR="00D912BC" w:rsidRPr="00D912BC">
        <w:rPr>
          <w:rFonts w:ascii="Cambria" w:hAnsi="Cambria"/>
          <w:sz w:val="20"/>
          <w:szCs w:val="20"/>
        </w:rPr>
        <w:tab/>
        <w:t xml:space="preserve">$ </w:t>
      </w:r>
      <w:r w:rsidR="00245F5B">
        <w:rPr>
          <w:rFonts w:ascii="Cambria" w:hAnsi="Cambria"/>
          <w:sz w:val="20"/>
          <w:szCs w:val="20"/>
        </w:rPr>
        <w:t xml:space="preserve">  </w:t>
      </w:r>
      <w:r w:rsidR="00B55BD9">
        <w:rPr>
          <w:rFonts w:ascii="Cambria" w:hAnsi="Cambria"/>
          <w:sz w:val="20"/>
          <w:szCs w:val="20"/>
        </w:rPr>
        <w:t>1</w:t>
      </w:r>
      <w:r w:rsidR="00452F0C">
        <w:rPr>
          <w:rFonts w:ascii="Cambria" w:hAnsi="Cambria"/>
          <w:sz w:val="20"/>
          <w:szCs w:val="20"/>
        </w:rPr>
        <w:t>,</w:t>
      </w:r>
      <w:r w:rsidR="00B55BD9">
        <w:rPr>
          <w:rFonts w:ascii="Cambria" w:hAnsi="Cambria"/>
          <w:sz w:val="20"/>
          <w:szCs w:val="20"/>
        </w:rPr>
        <w:t>2</w:t>
      </w:r>
      <w:r w:rsidR="00F46CDC">
        <w:rPr>
          <w:rFonts w:ascii="Cambria" w:hAnsi="Cambria"/>
          <w:sz w:val="20"/>
          <w:szCs w:val="20"/>
        </w:rPr>
        <w:t>25</w:t>
      </w:r>
    </w:p>
    <w:p w14:paraId="7B345E1D" w14:textId="502C2C74" w:rsidR="00D912BC" w:rsidRPr="00D912BC" w:rsidRDefault="00D912BC" w:rsidP="00D912BC">
      <w:pPr>
        <w:pStyle w:val="NoSpacing"/>
        <w:rPr>
          <w:rFonts w:ascii="Cambria" w:hAnsi="Cambria"/>
          <w:sz w:val="20"/>
          <w:szCs w:val="20"/>
        </w:rPr>
      </w:pPr>
      <w:r w:rsidRPr="00D912BC">
        <w:rPr>
          <w:rFonts w:ascii="Cambria" w:hAnsi="Cambria"/>
          <w:sz w:val="20"/>
          <w:szCs w:val="20"/>
        </w:rPr>
        <w:t xml:space="preserve">Total Fees: </w:t>
      </w:r>
      <w:r w:rsidRPr="00D912BC">
        <w:rPr>
          <w:rFonts w:ascii="Cambria" w:hAnsi="Cambria"/>
          <w:sz w:val="20"/>
          <w:szCs w:val="20"/>
        </w:rPr>
        <w:tab/>
      </w:r>
      <w:r w:rsidRPr="00D912BC">
        <w:rPr>
          <w:rFonts w:ascii="Cambria" w:hAnsi="Cambria"/>
          <w:sz w:val="20"/>
          <w:szCs w:val="20"/>
        </w:rPr>
        <w:tab/>
      </w:r>
      <w:r w:rsidRPr="00D912BC">
        <w:rPr>
          <w:rFonts w:ascii="Cambria" w:hAnsi="Cambria"/>
          <w:sz w:val="20"/>
          <w:szCs w:val="20"/>
        </w:rPr>
        <w:tab/>
      </w:r>
      <w:r w:rsidRPr="00D912BC">
        <w:rPr>
          <w:rFonts w:ascii="Cambria" w:hAnsi="Cambria"/>
          <w:sz w:val="20"/>
          <w:szCs w:val="20"/>
        </w:rPr>
        <w:tab/>
        <w:t xml:space="preserve">$ </w:t>
      </w:r>
      <w:r w:rsidR="00245F5B">
        <w:rPr>
          <w:rFonts w:ascii="Cambria" w:hAnsi="Cambria"/>
          <w:sz w:val="20"/>
          <w:szCs w:val="20"/>
        </w:rPr>
        <w:t xml:space="preserve">  </w:t>
      </w:r>
      <w:r w:rsidR="00B55BD9">
        <w:rPr>
          <w:rFonts w:ascii="Cambria" w:hAnsi="Cambria"/>
          <w:sz w:val="20"/>
          <w:szCs w:val="20"/>
        </w:rPr>
        <w:t>3</w:t>
      </w:r>
      <w:r w:rsidR="00766EDD">
        <w:rPr>
          <w:rFonts w:ascii="Cambria" w:hAnsi="Cambria"/>
          <w:sz w:val="20"/>
          <w:szCs w:val="20"/>
        </w:rPr>
        <w:t>,</w:t>
      </w:r>
      <w:r w:rsidR="00B55BD9">
        <w:rPr>
          <w:rFonts w:ascii="Cambria" w:hAnsi="Cambria"/>
          <w:sz w:val="20"/>
          <w:szCs w:val="20"/>
        </w:rPr>
        <w:t>2</w:t>
      </w:r>
      <w:r w:rsidR="00F46CDC">
        <w:rPr>
          <w:rFonts w:ascii="Cambria" w:hAnsi="Cambria"/>
          <w:sz w:val="20"/>
          <w:szCs w:val="20"/>
        </w:rPr>
        <w:t>7</w:t>
      </w:r>
      <w:r w:rsidR="003D2095">
        <w:rPr>
          <w:rFonts w:ascii="Cambria" w:hAnsi="Cambria"/>
          <w:sz w:val="20"/>
          <w:szCs w:val="20"/>
        </w:rPr>
        <w:t>5</w:t>
      </w:r>
    </w:p>
    <w:p w14:paraId="5ECB96CC" w14:textId="304AED79" w:rsidR="00245F5B" w:rsidRDefault="00D912BC" w:rsidP="00D912BC">
      <w:pPr>
        <w:pStyle w:val="NoSpacing"/>
        <w:rPr>
          <w:rFonts w:ascii="Cambria" w:hAnsi="Cambria"/>
          <w:sz w:val="20"/>
          <w:szCs w:val="20"/>
        </w:rPr>
      </w:pPr>
      <w:r w:rsidRPr="00D912BC">
        <w:rPr>
          <w:rFonts w:ascii="Cambria" w:hAnsi="Cambria"/>
          <w:sz w:val="20"/>
          <w:szCs w:val="20"/>
        </w:rPr>
        <w:t xml:space="preserve">Y.T.D Fees: </w:t>
      </w:r>
      <w:r w:rsidRPr="00D912BC">
        <w:rPr>
          <w:rFonts w:ascii="Cambria" w:hAnsi="Cambria"/>
          <w:sz w:val="20"/>
          <w:szCs w:val="20"/>
        </w:rPr>
        <w:tab/>
      </w:r>
      <w:r w:rsidRPr="00D912BC">
        <w:rPr>
          <w:rFonts w:ascii="Cambria" w:hAnsi="Cambria"/>
          <w:sz w:val="20"/>
          <w:szCs w:val="20"/>
        </w:rPr>
        <w:tab/>
      </w:r>
      <w:r w:rsidRPr="00D912BC">
        <w:rPr>
          <w:rFonts w:ascii="Cambria" w:hAnsi="Cambria"/>
          <w:sz w:val="20"/>
          <w:szCs w:val="20"/>
        </w:rPr>
        <w:tab/>
      </w:r>
      <w:r w:rsidRPr="00D912BC">
        <w:rPr>
          <w:rFonts w:ascii="Cambria" w:hAnsi="Cambria"/>
          <w:sz w:val="20"/>
          <w:szCs w:val="20"/>
        </w:rPr>
        <w:tab/>
        <w:t xml:space="preserve">$ </w:t>
      </w:r>
      <w:r w:rsidR="00B55BD9">
        <w:rPr>
          <w:rFonts w:ascii="Cambria" w:hAnsi="Cambria"/>
          <w:sz w:val="20"/>
          <w:szCs w:val="20"/>
        </w:rPr>
        <w:t>2</w:t>
      </w:r>
      <w:r w:rsidR="00824817">
        <w:rPr>
          <w:rFonts w:ascii="Cambria" w:hAnsi="Cambria"/>
          <w:sz w:val="20"/>
          <w:szCs w:val="20"/>
        </w:rPr>
        <w:t>2</w:t>
      </w:r>
      <w:r w:rsidR="00452F0C">
        <w:rPr>
          <w:rFonts w:ascii="Cambria" w:hAnsi="Cambria"/>
          <w:sz w:val="20"/>
          <w:szCs w:val="20"/>
        </w:rPr>
        <w:t>,</w:t>
      </w:r>
      <w:r w:rsidR="00824817">
        <w:rPr>
          <w:rFonts w:ascii="Cambria" w:hAnsi="Cambria"/>
          <w:sz w:val="20"/>
          <w:szCs w:val="20"/>
        </w:rPr>
        <w:t>610</w:t>
      </w:r>
    </w:p>
    <w:p w14:paraId="33F2BDF4" w14:textId="3F304CED" w:rsidR="00D912BC" w:rsidRPr="00D912BC" w:rsidRDefault="00595612" w:rsidP="00D912BC">
      <w:pPr>
        <w:pStyle w:val="NoSpacing"/>
        <w:rPr>
          <w:rFonts w:ascii="Cambria" w:hAnsi="Cambria"/>
          <w:sz w:val="20"/>
          <w:szCs w:val="20"/>
        </w:rPr>
      </w:pPr>
      <w:r>
        <w:rPr>
          <w:rFonts w:ascii="Cambria" w:hAnsi="Cambria"/>
          <w:sz w:val="20"/>
          <w:szCs w:val="20"/>
        </w:rPr>
        <w:t>March</w:t>
      </w:r>
      <w:r w:rsidR="00EC4C78">
        <w:rPr>
          <w:rFonts w:ascii="Cambria" w:hAnsi="Cambria"/>
          <w:sz w:val="20"/>
          <w:szCs w:val="20"/>
        </w:rPr>
        <w:t xml:space="preserve"> </w:t>
      </w:r>
      <w:r w:rsidR="00D912BC" w:rsidRPr="00D912BC">
        <w:rPr>
          <w:rFonts w:ascii="Cambria" w:hAnsi="Cambria"/>
          <w:sz w:val="20"/>
          <w:szCs w:val="20"/>
        </w:rPr>
        <w:t xml:space="preserve">Tree Mitigation Fees: </w:t>
      </w:r>
      <w:r w:rsidR="00D912BC" w:rsidRPr="00D912BC">
        <w:rPr>
          <w:rFonts w:ascii="Cambria" w:hAnsi="Cambria"/>
          <w:sz w:val="20"/>
          <w:szCs w:val="20"/>
        </w:rPr>
        <w:tab/>
      </w:r>
      <w:r w:rsidR="00D912BC" w:rsidRPr="00D912BC">
        <w:rPr>
          <w:rFonts w:ascii="Cambria" w:hAnsi="Cambria"/>
          <w:sz w:val="20"/>
          <w:szCs w:val="20"/>
        </w:rPr>
        <w:tab/>
        <w:t xml:space="preserve">$   </w:t>
      </w:r>
      <w:r w:rsidR="003D2095">
        <w:rPr>
          <w:rFonts w:ascii="Cambria" w:hAnsi="Cambria"/>
          <w:sz w:val="20"/>
          <w:szCs w:val="20"/>
        </w:rPr>
        <w:t xml:space="preserve">   </w:t>
      </w:r>
      <w:r w:rsidR="00B55BD9">
        <w:rPr>
          <w:rFonts w:ascii="Cambria" w:hAnsi="Cambria"/>
          <w:sz w:val="20"/>
          <w:szCs w:val="20"/>
        </w:rPr>
        <w:t xml:space="preserve">    </w:t>
      </w:r>
      <w:r w:rsidR="00F46CDC">
        <w:rPr>
          <w:rFonts w:ascii="Cambria" w:hAnsi="Cambria"/>
          <w:sz w:val="20"/>
          <w:szCs w:val="20"/>
        </w:rPr>
        <w:t xml:space="preserve"> </w:t>
      </w:r>
      <w:r w:rsidR="00B55BD9">
        <w:rPr>
          <w:rFonts w:ascii="Cambria" w:hAnsi="Cambria"/>
          <w:sz w:val="20"/>
          <w:szCs w:val="20"/>
        </w:rPr>
        <w:t>0</w:t>
      </w:r>
    </w:p>
    <w:p w14:paraId="026E0B3E" w14:textId="4A47CD3B" w:rsidR="00D912BC" w:rsidRPr="00D912BC" w:rsidRDefault="00D912BC" w:rsidP="00D912BC">
      <w:pPr>
        <w:pStyle w:val="NoSpacing"/>
        <w:rPr>
          <w:rFonts w:ascii="Cambria" w:hAnsi="Cambria"/>
          <w:sz w:val="20"/>
          <w:szCs w:val="20"/>
        </w:rPr>
      </w:pPr>
      <w:r w:rsidRPr="00D912BC">
        <w:rPr>
          <w:rFonts w:ascii="Cambria" w:hAnsi="Cambria"/>
          <w:sz w:val="20"/>
          <w:szCs w:val="20"/>
        </w:rPr>
        <w:t>Y.T.D. Fees</w:t>
      </w:r>
      <w:r w:rsidRPr="00D912BC">
        <w:rPr>
          <w:rFonts w:ascii="Cambria" w:hAnsi="Cambria"/>
          <w:sz w:val="20"/>
          <w:szCs w:val="20"/>
        </w:rPr>
        <w:tab/>
      </w:r>
      <w:r w:rsidRPr="00D912BC">
        <w:rPr>
          <w:rFonts w:ascii="Cambria" w:hAnsi="Cambria"/>
          <w:sz w:val="20"/>
          <w:szCs w:val="20"/>
        </w:rPr>
        <w:tab/>
      </w:r>
      <w:r w:rsidRPr="00D912BC">
        <w:rPr>
          <w:rFonts w:ascii="Cambria" w:hAnsi="Cambria"/>
          <w:sz w:val="20"/>
          <w:szCs w:val="20"/>
        </w:rPr>
        <w:tab/>
      </w:r>
      <w:r w:rsidRPr="00D912BC">
        <w:rPr>
          <w:rFonts w:ascii="Cambria" w:hAnsi="Cambria"/>
          <w:sz w:val="20"/>
          <w:szCs w:val="20"/>
        </w:rPr>
        <w:tab/>
        <w:t xml:space="preserve">$   </w:t>
      </w:r>
      <w:r w:rsidR="00F46CDC">
        <w:rPr>
          <w:rFonts w:ascii="Cambria" w:hAnsi="Cambria"/>
          <w:sz w:val="20"/>
          <w:szCs w:val="20"/>
        </w:rPr>
        <w:t>2</w:t>
      </w:r>
      <w:r w:rsidR="00452F0C">
        <w:rPr>
          <w:rFonts w:ascii="Cambria" w:hAnsi="Cambria"/>
          <w:sz w:val="20"/>
          <w:szCs w:val="20"/>
        </w:rPr>
        <w:t>,</w:t>
      </w:r>
      <w:r w:rsidR="00F46CDC">
        <w:rPr>
          <w:rFonts w:ascii="Cambria" w:hAnsi="Cambria"/>
          <w:sz w:val="20"/>
          <w:szCs w:val="20"/>
        </w:rPr>
        <w:t>715</w:t>
      </w:r>
    </w:p>
    <w:p w14:paraId="492255B3" w14:textId="07C42ACC" w:rsidR="00D912BC" w:rsidRPr="00D912BC" w:rsidRDefault="00595612" w:rsidP="00D912BC">
      <w:pPr>
        <w:pStyle w:val="NoSpacing"/>
        <w:rPr>
          <w:rFonts w:ascii="Cambria" w:hAnsi="Cambria"/>
          <w:sz w:val="20"/>
          <w:szCs w:val="20"/>
        </w:rPr>
      </w:pPr>
      <w:r>
        <w:rPr>
          <w:rFonts w:ascii="Cambria" w:hAnsi="Cambria"/>
          <w:sz w:val="20"/>
          <w:szCs w:val="20"/>
        </w:rPr>
        <w:t>March</w:t>
      </w:r>
      <w:r w:rsidR="00611F6A">
        <w:rPr>
          <w:rFonts w:ascii="Cambria" w:hAnsi="Cambria"/>
          <w:sz w:val="20"/>
          <w:szCs w:val="20"/>
        </w:rPr>
        <w:t xml:space="preserve"> </w:t>
      </w:r>
      <w:r w:rsidR="00D912BC" w:rsidRPr="00D912BC">
        <w:rPr>
          <w:rFonts w:ascii="Cambria" w:hAnsi="Cambria"/>
          <w:sz w:val="20"/>
          <w:szCs w:val="20"/>
        </w:rPr>
        <w:t xml:space="preserve">Fines: </w:t>
      </w:r>
      <w:r w:rsidR="00D912BC" w:rsidRPr="00D912BC">
        <w:rPr>
          <w:rFonts w:ascii="Cambria" w:hAnsi="Cambria"/>
          <w:sz w:val="20"/>
          <w:szCs w:val="20"/>
        </w:rPr>
        <w:tab/>
      </w:r>
      <w:r w:rsidR="00D912BC" w:rsidRPr="00D912BC">
        <w:rPr>
          <w:rFonts w:ascii="Cambria" w:hAnsi="Cambria"/>
          <w:sz w:val="20"/>
          <w:szCs w:val="20"/>
        </w:rPr>
        <w:tab/>
      </w:r>
      <w:r w:rsidR="00D912BC" w:rsidRPr="00D912BC">
        <w:rPr>
          <w:rFonts w:ascii="Cambria" w:hAnsi="Cambria"/>
          <w:sz w:val="20"/>
          <w:szCs w:val="20"/>
        </w:rPr>
        <w:tab/>
      </w:r>
      <w:r w:rsidR="00452F0C">
        <w:rPr>
          <w:rFonts w:ascii="Cambria" w:hAnsi="Cambria"/>
          <w:sz w:val="20"/>
          <w:szCs w:val="20"/>
        </w:rPr>
        <w:tab/>
      </w:r>
      <w:r w:rsidR="00D912BC" w:rsidRPr="00D912BC">
        <w:rPr>
          <w:rFonts w:ascii="Cambria" w:hAnsi="Cambria"/>
          <w:sz w:val="20"/>
          <w:szCs w:val="20"/>
        </w:rPr>
        <w:t xml:space="preserve">$   </w:t>
      </w:r>
      <w:r w:rsidR="00F46CDC">
        <w:rPr>
          <w:rFonts w:ascii="Cambria" w:hAnsi="Cambria"/>
          <w:sz w:val="20"/>
          <w:szCs w:val="20"/>
        </w:rPr>
        <w:t>1200</w:t>
      </w:r>
      <w:r w:rsidR="00D912BC" w:rsidRPr="00D912BC">
        <w:rPr>
          <w:rFonts w:ascii="Cambria" w:hAnsi="Cambria"/>
          <w:sz w:val="20"/>
          <w:szCs w:val="20"/>
        </w:rPr>
        <w:t xml:space="preserve">  </w:t>
      </w:r>
      <w:r w:rsidR="009A006A">
        <w:rPr>
          <w:rFonts w:ascii="Cambria" w:hAnsi="Cambria"/>
          <w:sz w:val="20"/>
          <w:szCs w:val="20"/>
        </w:rPr>
        <w:t xml:space="preserve">    </w:t>
      </w:r>
    </w:p>
    <w:p w14:paraId="453EA0D3" w14:textId="0BAA7D8C" w:rsidR="00D912BC" w:rsidRPr="00D912BC" w:rsidRDefault="00D912BC" w:rsidP="00D912BC">
      <w:pPr>
        <w:pStyle w:val="NoSpacing"/>
        <w:rPr>
          <w:rFonts w:ascii="Cambria" w:hAnsi="Cambria"/>
          <w:sz w:val="20"/>
          <w:szCs w:val="20"/>
        </w:rPr>
      </w:pPr>
      <w:r w:rsidRPr="00D912BC">
        <w:rPr>
          <w:rFonts w:ascii="Cambria" w:hAnsi="Cambria"/>
          <w:sz w:val="20"/>
          <w:szCs w:val="20"/>
        </w:rPr>
        <w:t xml:space="preserve">Y.T.D. Fines: </w:t>
      </w:r>
      <w:r w:rsidRPr="00D912BC">
        <w:rPr>
          <w:rFonts w:ascii="Cambria" w:hAnsi="Cambria"/>
          <w:sz w:val="20"/>
          <w:szCs w:val="20"/>
        </w:rPr>
        <w:tab/>
      </w:r>
      <w:r w:rsidRPr="00D912BC">
        <w:rPr>
          <w:rFonts w:ascii="Cambria" w:hAnsi="Cambria"/>
          <w:sz w:val="20"/>
          <w:szCs w:val="20"/>
        </w:rPr>
        <w:tab/>
      </w:r>
      <w:r w:rsidRPr="00D912BC">
        <w:rPr>
          <w:rFonts w:ascii="Cambria" w:hAnsi="Cambria"/>
          <w:sz w:val="20"/>
          <w:szCs w:val="20"/>
        </w:rPr>
        <w:tab/>
      </w:r>
      <w:r w:rsidRPr="00D912BC">
        <w:rPr>
          <w:rFonts w:ascii="Cambria" w:hAnsi="Cambria"/>
          <w:sz w:val="20"/>
          <w:szCs w:val="20"/>
        </w:rPr>
        <w:tab/>
        <w:t xml:space="preserve">$   </w:t>
      </w:r>
      <w:r w:rsidR="00595612">
        <w:rPr>
          <w:rFonts w:ascii="Cambria" w:hAnsi="Cambria"/>
          <w:sz w:val="20"/>
          <w:szCs w:val="20"/>
        </w:rPr>
        <w:t>1200</w:t>
      </w:r>
      <w:r w:rsidRPr="00D912BC">
        <w:rPr>
          <w:rFonts w:ascii="Cambria" w:hAnsi="Cambria"/>
          <w:sz w:val="20"/>
          <w:szCs w:val="20"/>
        </w:rPr>
        <w:t xml:space="preserve"> </w:t>
      </w:r>
    </w:p>
    <w:p w14:paraId="0EAC8E9B" w14:textId="77777777" w:rsidR="00D912BC" w:rsidRPr="00D912BC" w:rsidRDefault="00D912BC" w:rsidP="00D912BC">
      <w:pPr>
        <w:pStyle w:val="NoSpacing"/>
        <w:rPr>
          <w:rFonts w:ascii="Cambria" w:hAnsi="Cambria"/>
          <w:sz w:val="20"/>
          <w:szCs w:val="20"/>
        </w:rPr>
      </w:pPr>
    </w:p>
    <w:p w14:paraId="76CD011D" w14:textId="0CAF0649" w:rsidR="00083674" w:rsidRPr="00D912BC" w:rsidRDefault="00D912BC" w:rsidP="00D912BC">
      <w:pPr>
        <w:pStyle w:val="NoSpacing"/>
        <w:rPr>
          <w:rFonts w:ascii="Cambria" w:hAnsi="Cambria" w:cstheme="minorHAnsi"/>
          <w:sz w:val="20"/>
          <w:szCs w:val="20"/>
        </w:rPr>
      </w:pPr>
      <w:r w:rsidRPr="00D912BC">
        <w:rPr>
          <w:rFonts w:ascii="Cambria" w:hAnsi="Cambria"/>
          <w:sz w:val="20"/>
          <w:szCs w:val="20"/>
        </w:rPr>
        <w:t>The next scheduled ARB Meeting is Thursday</w:t>
      </w:r>
      <w:r w:rsidR="00452F0C">
        <w:rPr>
          <w:rFonts w:ascii="Cambria" w:hAnsi="Cambria"/>
          <w:sz w:val="20"/>
          <w:szCs w:val="20"/>
        </w:rPr>
        <w:t xml:space="preserve"> </w:t>
      </w:r>
      <w:r w:rsidR="00B55BD9">
        <w:rPr>
          <w:rFonts w:ascii="Cambria" w:hAnsi="Cambria"/>
          <w:sz w:val="20"/>
          <w:szCs w:val="20"/>
        </w:rPr>
        <w:t xml:space="preserve">May </w:t>
      </w:r>
      <w:r w:rsidR="00595612">
        <w:rPr>
          <w:rFonts w:ascii="Cambria" w:hAnsi="Cambria"/>
          <w:sz w:val="20"/>
          <w:szCs w:val="20"/>
        </w:rPr>
        <w:t>2</w:t>
      </w:r>
      <w:r w:rsidR="00B55BD9">
        <w:rPr>
          <w:rFonts w:ascii="Cambria" w:hAnsi="Cambria"/>
          <w:sz w:val="20"/>
          <w:szCs w:val="20"/>
        </w:rPr>
        <w:t>3</w:t>
      </w:r>
      <w:r w:rsidR="002536CC">
        <w:rPr>
          <w:rFonts w:ascii="Cambria" w:hAnsi="Cambria"/>
          <w:sz w:val="20"/>
          <w:szCs w:val="20"/>
        </w:rPr>
        <w:t>,</w:t>
      </w:r>
      <w:r w:rsidR="005B2887">
        <w:rPr>
          <w:rFonts w:ascii="Cambria" w:hAnsi="Cambria"/>
          <w:sz w:val="20"/>
          <w:szCs w:val="20"/>
        </w:rPr>
        <w:t xml:space="preserve"> 202</w:t>
      </w:r>
      <w:r w:rsidR="002536CC">
        <w:rPr>
          <w:rFonts w:ascii="Cambria" w:hAnsi="Cambria"/>
          <w:sz w:val="20"/>
          <w:szCs w:val="20"/>
        </w:rPr>
        <w:t>4</w:t>
      </w:r>
      <w:r w:rsidR="005B2887">
        <w:rPr>
          <w:rFonts w:ascii="Cambria" w:hAnsi="Cambria"/>
          <w:sz w:val="20"/>
          <w:szCs w:val="20"/>
        </w:rPr>
        <w:t>.</w:t>
      </w:r>
    </w:p>
    <w:sectPr w:rsidR="00083674" w:rsidRPr="00D912B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13E13" w14:textId="77777777" w:rsidR="00936BE9" w:rsidRDefault="00936BE9" w:rsidP="00AD06E7">
      <w:r>
        <w:separator/>
      </w:r>
    </w:p>
  </w:endnote>
  <w:endnote w:type="continuationSeparator" w:id="0">
    <w:p w14:paraId="0B2E2C87" w14:textId="77777777" w:rsidR="00936BE9" w:rsidRDefault="00936BE9" w:rsidP="00AD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E662A" w14:textId="77777777" w:rsidR="00936BE9" w:rsidRDefault="00936BE9" w:rsidP="00AD06E7">
      <w:r>
        <w:separator/>
      </w:r>
    </w:p>
  </w:footnote>
  <w:footnote w:type="continuationSeparator" w:id="0">
    <w:p w14:paraId="47616C97" w14:textId="77777777" w:rsidR="00936BE9" w:rsidRDefault="00936BE9" w:rsidP="00AD0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885821"/>
      <w:docPartObj>
        <w:docPartGallery w:val="Page Numbers (Top of Page)"/>
        <w:docPartUnique/>
      </w:docPartObj>
    </w:sdtPr>
    <w:sdtEndPr>
      <w:rPr>
        <w:noProof/>
      </w:rPr>
    </w:sdtEndPr>
    <w:sdtContent>
      <w:p w14:paraId="7F3DA69C" w14:textId="240A8892" w:rsidR="00AD06E7" w:rsidRDefault="00AD06E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7D2904E" w14:textId="77777777" w:rsidR="00AD06E7" w:rsidRDefault="00AD0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67077"/>
    <w:multiLevelType w:val="hybridMultilevel"/>
    <w:tmpl w:val="035AD8F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316CCB"/>
    <w:multiLevelType w:val="hybridMultilevel"/>
    <w:tmpl w:val="F23EC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373953"/>
    <w:multiLevelType w:val="hybridMultilevel"/>
    <w:tmpl w:val="B798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13833"/>
    <w:multiLevelType w:val="hybridMultilevel"/>
    <w:tmpl w:val="12DAA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D34BFC"/>
    <w:multiLevelType w:val="hybridMultilevel"/>
    <w:tmpl w:val="18EC8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413B87"/>
    <w:multiLevelType w:val="hybridMultilevel"/>
    <w:tmpl w:val="C65C2B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6725A4"/>
    <w:multiLevelType w:val="hybridMultilevel"/>
    <w:tmpl w:val="64F44E4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0E6A18C4"/>
    <w:multiLevelType w:val="hybridMultilevel"/>
    <w:tmpl w:val="A5BE1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5D7EFA"/>
    <w:multiLevelType w:val="hybridMultilevel"/>
    <w:tmpl w:val="07FA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E7090A"/>
    <w:multiLevelType w:val="hybridMultilevel"/>
    <w:tmpl w:val="A99EB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CF3DE3"/>
    <w:multiLevelType w:val="hybridMultilevel"/>
    <w:tmpl w:val="A114E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254A41"/>
    <w:multiLevelType w:val="hybridMultilevel"/>
    <w:tmpl w:val="A9049E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EF66CDA"/>
    <w:multiLevelType w:val="hybridMultilevel"/>
    <w:tmpl w:val="5A3406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1F0B1E94"/>
    <w:multiLevelType w:val="hybridMultilevel"/>
    <w:tmpl w:val="BE8A57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231B60"/>
    <w:multiLevelType w:val="hybridMultilevel"/>
    <w:tmpl w:val="D8248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22E7AA2"/>
    <w:multiLevelType w:val="hybridMultilevel"/>
    <w:tmpl w:val="605AEE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6339F2"/>
    <w:multiLevelType w:val="hybridMultilevel"/>
    <w:tmpl w:val="69905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4905333"/>
    <w:multiLevelType w:val="hybridMultilevel"/>
    <w:tmpl w:val="37A4E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5946A12"/>
    <w:multiLevelType w:val="hybridMultilevel"/>
    <w:tmpl w:val="1CE873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5AF66BE"/>
    <w:multiLevelType w:val="hybridMultilevel"/>
    <w:tmpl w:val="B20E6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D653557"/>
    <w:multiLevelType w:val="hybridMultilevel"/>
    <w:tmpl w:val="46B88B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1153451"/>
    <w:multiLevelType w:val="hybridMultilevel"/>
    <w:tmpl w:val="72023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35322B7"/>
    <w:multiLevelType w:val="hybridMultilevel"/>
    <w:tmpl w:val="C8A28E9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36731B62"/>
    <w:multiLevelType w:val="hybridMultilevel"/>
    <w:tmpl w:val="4BBA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F3525C"/>
    <w:multiLevelType w:val="hybridMultilevel"/>
    <w:tmpl w:val="3E6891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7765B2B"/>
    <w:multiLevelType w:val="hybridMultilevel"/>
    <w:tmpl w:val="11B48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9E5DE6"/>
    <w:multiLevelType w:val="hybridMultilevel"/>
    <w:tmpl w:val="062C480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3BEF00E8"/>
    <w:multiLevelType w:val="hybridMultilevel"/>
    <w:tmpl w:val="79D8EE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E97D1C"/>
    <w:multiLevelType w:val="hybridMultilevel"/>
    <w:tmpl w:val="CFDCB37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432E6CAB"/>
    <w:multiLevelType w:val="hybridMultilevel"/>
    <w:tmpl w:val="62D8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BB199E"/>
    <w:multiLevelType w:val="hybridMultilevel"/>
    <w:tmpl w:val="C5A25F5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46211AA5"/>
    <w:multiLevelType w:val="hybridMultilevel"/>
    <w:tmpl w:val="5C080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825452"/>
    <w:multiLevelType w:val="hybridMultilevel"/>
    <w:tmpl w:val="29A2A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3D5237"/>
    <w:multiLevelType w:val="hybridMultilevel"/>
    <w:tmpl w:val="1D3CE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AB24CF8"/>
    <w:multiLevelType w:val="hybridMultilevel"/>
    <w:tmpl w:val="1CE873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B634D67"/>
    <w:multiLevelType w:val="hybridMultilevel"/>
    <w:tmpl w:val="5264495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4B680947"/>
    <w:multiLevelType w:val="hybridMultilevel"/>
    <w:tmpl w:val="35E62392"/>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7" w15:restartNumberingAfterBreak="0">
    <w:nsid w:val="4E4E5EF0"/>
    <w:multiLevelType w:val="hybridMultilevel"/>
    <w:tmpl w:val="E5D47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F397B74"/>
    <w:multiLevelType w:val="hybridMultilevel"/>
    <w:tmpl w:val="E8D85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FE30693"/>
    <w:multiLevelType w:val="hybridMultilevel"/>
    <w:tmpl w:val="CD56D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1417C42"/>
    <w:multiLevelType w:val="hybridMultilevel"/>
    <w:tmpl w:val="68D40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37917CD"/>
    <w:multiLevelType w:val="hybridMultilevel"/>
    <w:tmpl w:val="B36C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5C2328"/>
    <w:multiLevelType w:val="hybridMultilevel"/>
    <w:tmpl w:val="BAE2F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70237B5"/>
    <w:multiLevelType w:val="hybridMultilevel"/>
    <w:tmpl w:val="901E4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1C5DC1"/>
    <w:multiLevelType w:val="hybridMultilevel"/>
    <w:tmpl w:val="E3A255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9A43463"/>
    <w:multiLevelType w:val="hybridMultilevel"/>
    <w:tmpl w:val="E8CA3C80"/>
    <w:lvl w:ilvl="0" w:tplc="04090001">
      <w:start w:val="1"/>
      <w:numFmt w:val="bullet"/>
      <w:lvlText w:val=""/>
      <w:lvlJc w:val="left"/>
      <w:pPr>
        <w:ind w:left="1716"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46" w15:restartNumberingAfterBreak="0">
    <w:nsid w:val="5C0566F0"/>
    <w:multiLevelType w:val="hybridMultilevel"/>
    <w:tmpl w:val="ACD84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C1F69AB"/>
    <w:multiLevelType w:val="hybridMultilevel"/>
    <w:tmpl w:val="422AA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D9E3263"/>
    <w:multiLevelType w:val="hybridMultilevel"/>
    <w:tmpl w:val="83EA3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E401078"/>
    <w:multiLevelType w:val="hybridMultilevel"/>
    <w:tmpl w:val="223E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DB6C92"/>
    <w:multiLevelType w:val="hybridMultilevel"/>
    <w:tmpl w:val="FD2AE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9545E9"/>
    <w:multiLevelType w:val="hybridMultilevel"/>
    <w:tmpl w:val="94AE3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9E6698C"/>
    <w:multiLevelType w:val="hybridMultilevel"/>
    <w:tmpl w:val="76065EA2"/>
    <w:lvl w:ilvl="0" w:tplc="04090001">
      <w:start w:val="1"/>
      <w:numFmt w:val="bullet"/>
      <w:lvlText w:val=""/>
      <w:lvlJc w:val="left"/>
      <w:pPr>
        <w:ind w:left="7740" w:hanging="360"/>
      </w:pPr>
      <w:rPr>
        <w:rFonts w:ascii="Symbol" w:hAnsi="Symbol" w:hint="default"/>
      </w:rPr>
    </w:lvl>
    <w:lvl w:ilvl="1" w:tplc="04090003">
      <w:start w:val="1"/>
      <w:numFmt w:val="bullet"/>
      <w:lvlText w:val="o"/>
      <w:lvlJc w:val="left"/>
      <w:pPr>
        <w:ind w:left="8460" w:hanging="360"/>
      </w:pPr>
      <w:rPr>
        <w:rFonts w:ascii="Courier New" w:hAnsi="Courier New" w:cs="Courier New" w:hint="default"/>
      </w:rPr>
    </w:lvl>
    <w:lvl w:ilvl="2" w:tplc="04090005" w:tentative="1">
      <w:start w:val="1"/>
      <w:numFmt w:val="bullet"/>
      <w:lvlText w:val=""/>
      <w:lvlJc w:val="left"/>
      <w:pPr>
        <w:ind w:left="9180" w:hanging="360"/>
      </w:pPr>
      <w:rPr>
        <w:rFonts w:ascii="Wingdings" w:hAnsi="Wingdings" w:hint="default"/>
      </w:rPr>
    </w:lvl>
    <w:lvl w:ilvl="3" w:tplc="04090001" w:tentative="1">
      <w:start w:val="1"/>
      <w:numFmt w:val="bullet"/>
      <w:lvlText w:val=""/>
      <w:lvlJc w:val="left"/>
      <w:pPr>
        <w:ind w:left="9900" w:hanging="360"/>
      </w:pPr>
      <w:rPr>
        <w:rFonts w:ascii="Symbol" w:hAnsi="Symbol" w:hint="default"/>
      </w:rPr>
    </w:lvl>
    <w:lvl w:ilvl="4" w:tplc="04090003" w:tentative="1">
      <w:start w:val="1"/>
      <w:numFmt w:val="bullet"/>
      <w:lvlText w:val="o"/>
      <w:lvlJc w:val="left"/>
      <w:pPr>
        <w:ind w:left="10620" w:hanging="360"/>
      </w:pPr>
      <w:rPr>
        <w:rFonts w:ascii="Courier New" w:hAnsi="Courier New" w:cs="Courier New" w:hint="default"/>
      </w:rPr>
    </w:lvl>
    <w:lvl w:ilvl="5" w:tplc="04090005" w:tentative="1">
      <w:start w:val="1"/>
      <w:numFmt w:val="bullet"/>
      <w:lvlText w:val=""/>
      <w:lvlJc w:val="left"/>
      <w:pPr>
        <w:ind w:left="11340" w:hanging="360"/>
      </w:pPr>
      <w:rPr>
        <w:rFonts w:ascii="Wingdings" w:hAnsi="Wingdings" w:hint="default"/>
      </w:rPr>
    </w:lvl>
    <w:lvl w:ilvl="6" w:tplc="04090001" w:tentative="1">
      <w:start w:val="1"/>
      <w:numFmt w:val="bullet"/>
      <w:lvlText w:val=""/>
      <w:lvlJc w:val="left"/>
      <w:pPr>
        <w:ind w:left="12060" w:hanging="360"/>
      </w:pPr>
      <w:rPr>
        <w:rFonts w:ascii="Symbol" w:hAnsi="Symbol" w:hint="default"/>
      </w:rPr>
    </w:lvl>
    <w:lvl w:ilvl="7" w:tplc="04090003" w:tentative="1">
      <w:start w:val="1"/>
      <w:numFmt w:val="bullet"/>
      <w:lvlText w:val="o"/>
      <w:lvlJc w:val="left"/>
      <w:pPr>
        <w:ind w:left="12780" w:hanging="360"/>
      </w:pPr>
      <w:rPr>
        <w:rFonts w:ascii="Courier New" w:hAnsi="Courier New" w:cs="Courier New" w:hint="default"/>
      </w:rPr>
    </w:lvl>
    <w:lvl w:ilvl="8" w:tplc="04090005" w:tentative="1">
      <w:start w:val="1"/>
      <w:numFmt w:val="bullet"/>
      <w:lvlText w:val=""/>
      <w:lvlJc w:val="left"/>
      <w:pPr>
        <w:ind w:left="13500" w:hanging="360"/>
      </w:pPr>
      <w:rPr>
        <w:rFonts w:ascii="Wingdings" w:hAnsi="Wingdings" w:hint="default"/>
      </w:rPr>
    </w:lvl>
  </w:abstractNum>
  <w:abstractNum w:abstractNumId="53" w15:restartNumberingAfterBreak="0">
    <w:nsid w:val="722C4896"/>
    <w:multiLevelType w:val="hybridMultilevel"/>
    <w:tmpl w:val="C2828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3A55BF8"/>
    <w:multiLevelType w:val="hybridMultilevel"/>
    <w:tmpl w:val="1BBE9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520196D"/>
    <w:multiLevelType w:val="hybridMultilevel"/>
    <w:tmpl w:val="F2CE8D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5870FDE"/>
    <w:multiLevelType w:val="hybridMultilevel"/>
    <w:tmpl w:val="BF16353C"/>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57" w15:restartNumberingAfterBreak="0">
    <w:nsid w:val="75F8074F"/>
    <w:multiLevelType w:val="hybridMultilevel"/>
    <w:tmpl w:val="3C249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7542BE3"/>
    <w:multiLevelType w:val="hybridMultilevel"/>
    <w:tmpl w:val="A4864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9882D40"/>
    <w:multiLevelType w:val="hybridMultilevel"/>
    <w:tmpl w:val="5D6C87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EB65D0F"/>
    <w:multiLevelType w:val="hybridMultilevel"/>
    <w:tmpl w:val="ACF48E8E"/>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num w:numId="1" w16cid:durableId="1670910086">
    <w:abstractNumId w:val="52"/>
  </w:num>
  <w:num w:numId="2" w16cid:durableId="140079542">
    <w:abstractNumId w:val="25"/>
  </w:num>
  <w:num w:numId="3" w16cid:durableId="807624466">
    <w:abstractNumId w:val="21"/>
  </w:num>
  <w:num w:numId="4" w16cid:durableId="1339505800">
    <w:abstractNumId w:val="36"/>
  </w:num>
  <w:num w:numId="5" w16cid:durableId="588388354">
    <w:abstractNumId w:val="11"/>
  </w:num>
  <w:num w:numId="6" w16cid:durableId="1003581877">
    <w:abstractNumId w:val="57"/>
  </w:num>
  <w:num w:numId="7" w16cid:durableId="49545330">
    <w:abstractNumId w:val="39"/>
  </w:num>
  <w:num w:numId="8" w16cid:durableId="1047100913">
    <w:abstractNumId w:val="41"/>
  </w:num>
  <w:num w:numId="9" w16cid:durableId="1792436922">
    <w:abstractNumId w:val="0"/>
  </w:num>
  <w:num w:numId="10" w16cid:durableId="287010796">
    <w:abstractNumId w:val="0"/>
  </w:num>
  <w:num w:numId="11" w16cid:durableId="2111506358">
    <w:abstractNumId w:val="5"/>
  </w:num>
  <w:num w:numId="12" w16cid:durableId="883063635">
    <w:abstractNumId w:val="58"/>
  </w:num>
  <w:num w:numId="13" w16cid:durableId="2131361994">
    <w:abstractNumId w:val="50"/>
  </w:num>
  <w:num w:numId="14" w16cid:durableId="1735545275">
    <w:abstractNumId w:val="20"/>
  </w:num>
  <w:num w:numId="15" w16cid:durableId="973603825">
    <w:abstractNumId w:val="42"/>
  </w:num>
  <w:num w:numId="16" w16cid:durableId="1584990288">
    <w:abstractNumId w:val="17"/>
  </w:num>
  <w:num w:numId="17" w16cid:durableId="498810661">
    <w:abstractNumId w:val="12"/>
  </w:num>
  <w:num w:numId="18" w16cid:durableId="1675843415">
    <w:abstractNumId w:val="1"/>
  </w:num>
  <w:num w:numId="19" w16cid:durableId="800919989">
    <w:abstractNumId w:val="55"/>
  </w:num>
  <w:num w:numId="20" w16cid:durableId="239487635">
    <w:abstractNumId w:val="23"/>
  </w:num>
  <w:num w:numId="21" w16cid:durableId="1857183713">
    <w:abstractNumId w:val="7"/>
  </w:num>
  <w:num w:numId="22" w16cid:durableId="528373310">
    <w:abstractNumId w:val="46"/>
  </w:num>
  <w:num w:numId="23" w16cid:durableId="233979109">
    <w:abstractNumId w:val="2"/>
  </w:num>
  <w:num w:numId="24" w16cid:durableId="1539514932">
    <w:abstractNumId w:val="47"/>
  </w:num>
  <w:num w:numId="25" w16cid:durableId="896822738">
    <w:abstractNumId w:val="51"/>
  </w:num>
  <w:num w:numId="26" w16cid:durableId="236983427">
    <w:abstractNumId w:val="44"/>
  </w:num>
  <w:num w:numId="27" w16cid:durableId="796990034">
    <w:abstractNumId w:val="60"/>
  </w:num>
  <w:num w:numId="28" w16cid:durableId="609629344">
    <w:abstractNumId w:val="8"/>
  </w:num>
  <w:num w:numId="29" w16cid:durableId="1497646784">
    <w:abstractNumId w:val="59"/>
  </w:num>
  <w:num w:numId="30" w16cid:durableId="1306275355">
    <w:abstractNumId w:val="4"/>
  </w:num>
  <w:num w:numId="31" w16cid:durableId="883449340">
    <w:abstractNumId w:val="45"/>
  </w:num>
  <w:num w:numId="32" w16cid:durableId="1856647585">
    <w:abstractNumId w:val="43"/>
  </w:num>
  <w:num w:numId="33" w16cid:durableId="1518420604">
    <w:abstractNumId w:val="35"/>
  </w:num>
  <w:num w:numId="34" w16cid:durableId="1230726755">
    <w:abstractNumId w:val="24"/>
  </w:num>
  <w:num w:numId="35" w16cid:durableId="715735185">
    <w:abstractNumId w:val="28"/>
  </w:num>
  <w:num w:numId="36" w16cid:durableId="1647465930">
    <w:abstractNumId w:val="53"/>
  </w:num>
  <w:num w:numId="37" w16cid:durableId="50858501">
    <w:abstractNumId w:val="27"/>
  </w:num>
  <w:num w:numId="38" w16cid:durableId="1466854260">
    <w:abstractNumId w:val="49"/>
  </w:num>
  <w:num w:numId="39" w16cid:durableId="1575385581">
    <w:abstractNumId w:val="29"/>
  </w:num>
  <w:num w:numId="40" w16cid:durableId="2041780045">
    <w:abstractNumId w:val="6"/>
  </w:num>
  <w:num w:numId="41" w16cid:durableId="680854557">
    <w:abstractNumId w:val="32"/>
  </w:num>
  <w:num w:numId="42" w16cid:durableId="1709527430">
    <w:abstractNumId w:val="15"/>
  </w:num>
  <w:num w:numId="43" w16cid:durableId="452283853">
    <w:abstractNumId w:val="48"/>
  </w:num>
  <w:num w:numId="44" w16cid:durableId="651058603">
    <w:abstractNumId w:val="16"/>
  </w:num>
  <w:num w:numId="45" w16cid:durableId="1308049797">
    <w:abstractNumId w:val="40"/>
  </w:num>
  <w:num w:numId="46" w16cid:durableId="663552083">
    <w:abstractNumId w:val="19"/>
  </w:num>
  <w:num w:numId="47" w16cid:durableId="1957180140">
    <w:abstractNumId w:val="37"/>
  </w:num>
  <w:num w:numId="48" w16cid:durableId="690179005">
    <w:abstractNumId w:val="38"/>
  </w:num>
  <w:num w:numId="49" w16cid:durableId="695812720">
    <w:abstractNumId w:val="10"/>
  </w:num>
  <w:num w:numId="50" w16cid:durableId="1311711488">
    <w:abstractNumId w:val="30"/>
  </w:num>
  <w:num w:numId="51" w16cid:durableId="27530708">
    <w:abstractNumId w:val="18"/>
  </w:num>
  <w:num w:numId="52" w16cid:durableId="482819845">
    <w:abstractNumId w:val="56"/>
  </w:num>
  <w:num w:numId="53" w16cid:durableId="219173620">
    <w:abstractNumId w:val="34"/>
  </w:num>
  <w:num w:numId="54" w16cid:durableId="519317004">
    <w:abstractNumId w:val="31"/>
  </w:num>
  <w:num w:numId="55" w16cid:durableId="1635402704">
    <w:abstractNumId w:val="22"/>
  </w:num>
  <w:num w:numId="56" w16cid:durableId="132986821">
    <w:abstractNumId w:val="26"/>
  </w:num>
  <w:num w:numId="57" w16cid:durableId="371270144">
    <w:abstractNumId w:val="9"/>
  </w:num>
  <w:num w:numId="58" w16cid:durableId="982661011">
    <w:abstractNumId w:val="33"/>
  </w:num>
  <w:num w:numId="59" w16cid:durableId="32047850">
    <w:abstractNumId w:val="3"/>
  </w:num>
  <w:num w:numId="60" w16cid:durableId="257639822">
    <w:abstractNumId w:val="14"/>
  </w:num>
  <w:num w:numId="61" w16cid:durableId="1781143902">
    <w:abstractNumId w:val="54"/>
  </w:num>
  <w:num w:numId="62" w16cid:durableId="76029663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88"/>
    <w:rsid w:val="00006148"/>
    <w:rsid w:val="0000650A"/>
    <w:rsid w:val="00013157"/>
    <w:rsid w:val="000142C6"/>
    <w:rsid w:val="00015B2B"/>
    <w:rsid w:val="000206BC"/>
    <w:rsid w:val="00020D49"/>
    <w:rsid w:val="0002434E"/>
    <w:rsid w:val="00025B07"/>
    <w:rsid w:val="00031455"/>
    <w:rsid w:val="000320C0"/>
    <w:rsid w:val="00032AFF"/>
    <w:rsid w:val="00037560"/>
    <w:rsid w:val="00037685"/>
    <w:rsid w:val="00037FBD"/>
    <w:rsid w:val="0004279E"/>
    <w:rsid w:val="00044C28"/>
    <w:rsid w:val="00046224"/>
    <w:rsid w:val="00047DB2"/>
    <w:rsid w:val="00050B20"/>
    <w:rsid w:val="00051023"/>
    <w:rsid w:val="00051BFB"/>
    <w:rsid w:val="0006265B"/>
    <w:rsid w:val="00062942"/>
    <w:rsid w:val="00066180"/>
    <w:rsid w:val="0006644F"/>
    <w:rsid w:val="000765DA"/>
    <w:rsid w:val="00080FDD"/>
    <w:rsid w:val="00083674"/>
    <w:rsid w:val="00085349"/>
    <w:rsid w:val="00087902"/>
    <w:rsid w:val="00092B52"/>
    <w:rsid w:val="000930A7"/>
    <w:rsid w:val="00093C71"/>
    <w:rsid w:val="0009635F"/>
    <w:rsid w:val="00096C36"/>
    <w:rsid w:val="00097413"/>
    <w:rsid w:val="00097B67"/>
    <w:rsid w:val="000A16F0"/>
    <w:rsid w:val="000A1D22"/>
    <w:rsid w:val="000A535F"/>
    <w:rsid w:val="000A677B"/>
    <w:rsid w:val="000A7D35"/>
    <w:rsid w:val="000B277F"/>
    <w:rsid w:val="000B3842"/>
    <w:rsid w:val="000B6DFE"/>
    <w:rsid w:val="000C447D"/>
    <w:rsid w:val="000C6BD6"/>
    <w:rsid w:val="000C6C04"/>
    <w:rsid w:val="000D18AC"/>
    <w:rsid w:val="000D42FF"/>
    <w:rsid w:val="000D7D9B"/>
    <w:rsid w:val="000E53CA"/>
    <w:rsid w:val="000F419A"/>
    <w:rsid w:val="000F6A0D"/>
    <w:rsid w:val="000F77FA"/>
    <w:rsid w:val="0010336D"/>
    <w:rsid w:val="00116D0A"/>
    <w:rsid w:val="00120053"/>
    <w:rsid w:val="001217E3"/>
    <w:rsid w:val="00122FB4"/>
    <w:rsid w:val="0012698A"/>
    <w:rsid w:val="00127DF0"/>
    <w:rsid w:val="00131B1A"/>
    <w:rsid w:val="0013201F"/>
    <w:rsid w:val="00132251"/>
    <w:rsid w:val="00132D61"/>
    <w:rsid w:val="0013422D"/>
    <w:rsid w:val="0014133A"/>
    <w:rsid w:val="0014355D"/>
    <w:rsid w:val="00150D88"/>
    <w:rsid w:val="00151B42"/>
    <w:rsid w:val="0015475E"/>
    <w:rsid w:val="00154B9E"/>
    <w:rsid w:val="00155CE1"/>
    <w:rsid w:val="00163FA2"/>
    <w:rsid w:val="00167571"/>
    <w:rsid w:val="0017250B"/>
    <w:rsid w:val="0017452D"/>
    <w:rsid w:val="00174538"/>
    <w:rsid w:val="00176B1F"/>
    <w:rsid w:val="00182781"/>
    <w:rsid w:val="001828D1"/>
    <w:rsid w:val="00183023"/>
    <w:rsid w:val="00185212"/>
    <w:rsid w:val="00191AF9"/>
    <w:rsid w:val="001932DD"/>
    <w:rsid w:val="001A1B8C"/>
    <w:rsid w:val="001A3C13"/>
    <w:rsid w:val="001B08C1"/>
    <w:rsid w:val="001B0AF2"/>
    <w:rsid w:val="001B0F9F"/>
    <w:rsid w:val="001B1068"/>
    <w:rsid w:val="001B1B32"/>
    <w:rsid w:val="001B315D"/>
    <w:rsid w:val="001B3A65"/>
    <w:rsid w:val="001C1F24"/>
    <w:rsid w:val="001C3649"/>
    <w:rsid w:val="001C40C7"/>
    <w:rsid w:val="001D1BF3"/>
    <w:rsid w:val="001D31B8"/>
    <w:rsid w:val="001D65C4"/>
    <w:rsid w:val="001E33D5"/>
    <w:rsid w:val="001E4F24"/>
    <w:rsid w:val="001E59AF"/>
    <w:rsid w:val="001F1275"/>
    <w:rsid w:val="001F1D1E"/>
    <w:rsid w:val="001F2575"/>
    <w:rsid w:val="00200F7A"/>
    <w:rsid w:val="0020290A"/>
    <w:rsid w:val="0020421D"/>
    <w:rsid w:val="00206B89"/>
    <w:rsid w:val="002072B8"/>
    <w:rsid w:val="0020767F"/>
    <w:rsid w:val="00211194"/>
    <w:rsid w:val="002144FC"/>
    <w:rsid w:val="00215951"/>
    <w:rsid w:val="00215B71"/>
    <w:rsid w:val="002167E8"/>
    <w:rsid w:val="002248D1"/>
    <w:rsid w:val="0022698F"/>
    <w:rsid w:val="00230509"/>
    <w:rsid w:val="00230D51"/>
    <w:rsid w:val="00233BF0"/>
    <w:rsid w:val="00233F34"/>
    <w:rsid w:val="00236E76"/>
    <w:rsid w:val="00240D8D"/>
    <w:rsid w:val="00245F5B"/>
    <w:rsid w:val="00247153"/>
    <w:rsid w:val="00252844"/>
    <w:rsid w:val="002536CC"/>
    <w:rsid w:val="00253EDE"/>
    <w:rsid w:val="0025426C"/>
    <w:rsid w:val="0025603E"/>
    <w:rsid w:val="00256A04"/>
    <w:rsid w:val="00261C7F"/>
    <w:rsid w:val="002622FA"/>
    <w:rsid w:val="002626DF"/>
    <w:rsid w:val="0026296D"/>
    <w:rsid w:val="00263C6A"/>
    <w:rsid w:val="002641B6"/>
    <w:rsid w:val="002728BB"/>
    <w:rsid w:val="00274B1E"/>
    <w:rsid w:val="00275C79"/>
    <w:rsid w:val="00277583"/>
    <w:rsid w:val="002825B1"/>
    <w:rsid w:val="00285F99"/>
    <w:rsid w:val="0028736A"/>
    <w:rsid w:val="0029011D"/>
    <w:rsid w:val="002965BB"/>
    <w:rsid w:val="002A178D"/>
    <w:rsid w:val="002A3F60"/>
    <w:rsid w:val="002A4B4E"/>
    <w:rsid w:val="002B0443"/>
    <w:rsid w:val="002B1BB9"/>
    <w:rsid w:val="002B3430"/>
    <w:rsid w:val="002B7DE4"/>
    <w:rsid w:val="002C304D"/>
    <w:rsid w:val="002C50F8"/>
    <w:rsid w:val="002C5448"/>
    <w:rsid w:val="002C6720"/>
    <w:rsid w:val="002D295A"/>
    <w:rsid w:val="002D3255"/>
    <w:rsid w:val="002D34A6"/>
    <w:rsid w:val="002E0B3E"/>
    <w:rsid w:val="002E3CDB"/>
    <w:rsid w:val="002E4CFB"/>
    <w:rsid w:val="002E61FB"/>
    <w:rsid w:val="002F1B40"/>
    <w:rsid w:val="002F57B9"/>
    <w:rsid w:val="00302BA3"/>
    <w:rsid w:val="003030A9"/>
    <w:rsid w:val="003076AA"/>
    <w:rsid w:val="00312CB3"/>
    <w:rsid w:val="00315961"/>
    <w:rsid w:val="00325649"/>
    <w:rsid w:val="003256BF"/>
    <w:rsid w:val="00330051"/>
    <w:rsid w:val="00331D27"/>
    <w:rsid w:val="00336E8B"/>
    <w:rsid w:val="0034277D"/>
    <w:rsid w:val="00345F38"/>
    <w:rsid w:val="00346583"/>
    <w:rsid w:val="0034712F"/>
    <w:rsid w:val="00347D26"/>
    <w:rsid w:val="00351E2F"/>
    <w:rsid w:val="00354199"/>
    <w:rsid w:val="00354792"/>
    <w:rsid w:val="00355FD7"/>
    <w:rsid w:val="003565BE"/>
    <w:rsid w:val="00363FE4"/>
    <w:rsid w:val="003679F4"/>
    <w:rsid w:val="003725AF"/>
    <w:rsid w:val="00372FB4"/>
    <w:rsid w:val="00373A52"/>
    <w:rsid w:val="00374565"/>
    <w:rsid w:val="003745C6"/>
    <w:rsid w:val="00380098"/>
    <w:rsid w:val="00382338"/>
    <w:rsid w:val="00382989"/>
    <w:rsid w:val="00383229"/>
    <w:rsid w:val="00384E45"/>
    <w:rsid w:val="0038569B"/>
    <w:rsid w:val="0038574A"/>
    <w:rsid w:val="00386D61"/>
    <w:rsid w:val="003875BF"/>
    <w:rsid w:val="00390F79"/>
    <w:rsid w:val="00395C46"/>
    <w:rsid w:val="003A0ED4"/>
    <w:rsid w:val="003A440C"/>
    <w:rsid w:val="003A447E"/>
    <w:rsid w:val="003A6734"/>
    <w:rsid w:val="003B28D7"/>
    <w:rsid w:val="003B57C0"/>
    <w:rsid w:val="003C1834"/>
    <w:rsid w:val="003C27FD"/>
    <w:rsid w:val="003C2D35"/>
    <w:rsid w:val="003C2FD3"/>
    <w:rsid w:val="003C694B"/>
    <w:rsid w:val="003C7B51"/>
    <w:rsid w:val="003D04FA"/>
    <w:rsid w:val="003D1C94"/>
    <w:rsid w:val="003D2095"/>
    <w:rsid w:val="003E5B94"/>
    <w:rsid w:val="003F0667"/>
    <w:rsid w:val="003F1EA2"/>
    <w:rsid w:val="003F3F2F"/>
    <w:rsid w:val="004005CC"/>
    <w:rsid w:val="00400DDF"/>
    <w:rsid w:val="00405F14"/>
    <w:rsid w:val="00407C3A"/>
    <w:rsid w:val="00410101"/>
    <w:rsid w:val="004117CA"/>
    <w:rsid w:val="00415E32"/>
    <w:rsid w:val="00420BF2"/>
    <w:rsid w:val="0042253D"/>
    <w:rsid w:val="004225AD"/>
    <w:rsid w:val="00423AF1"/>
    <w:rsid w:val="00424FFB"/>
    <w:rsid w:val="00425543"/>
    <w:rsid w:val="00431A4D"/>
    <w:rsid w:val="004437A7"/>
    <w:rsid w:val="00443D6E"/>
    <w:rsid w:val="004443A4"/>
    <w:rsid w:val="00445A45"/>
    <w:rsid w:val="00446540"/>
    <w:rsid w:val="0045071D"/>
    <w:rsid w:val="00450BE2"/>
    <w:rsid w:val="00452F0C"/>
    <w:rsid w:val="00456A16"/>
    <w:rsid w:val="00461856"/>
    <w:rsid w:val="004648FA"/>
    <w:rsid w:val="00467A74"/>
    <w:rsid w:val="004713E6"/>
    <w:rsid w:val="004723BB"/>
    <w:rsid w:val="0047425A"/>
    <w:rsid w:val="00474B77"/>
    <w:rsid w:val="00475446"/>
    <w:rsid w:val="00477670"/>
    <w:rsid w:val="00482313"/>
    <w:rsid w:val="00494C25"/>
    <w:rsid w:val="00495322"/>
    <w:rsid w:val="004A02D6"/>
    <w:rsid w:val="004A2B85"/>
    <w:rsid w:val="004A314C"/>
    <w:rsid w:val="004A6EA8"/>
    <w:rsid w:val="004B084C"/>
    <w:rsid w:val="004B32C9"/>
    <w:rsid w:val="004B3EC4"/>
    <w:rsid w:val="004B486B"/>
    <w:rsid w:val="004B5992"/>
    <w:rsid w:val="004D10A9"/>
    <w:rsid w:val="004D22CF"/>
    <w:rsid w:val="004D2EF7"/>
    <w:rsid w:val="004D51CF"/>
    <w:rsid w:val="004D5605"/>
    <w:rsid w:val="004D57CF"/>
    <w:rsid w:val="004D6C49"/>
    <w:rsid w:val="004D759C"/>
    <w:rsid w:val="004D7DF7"/>
    <w:rsid w:val="004E1B49"/>
    <w:rsid w:val="004E38C2"/>
    <w:rsid w:val="004E5033"/>
    <w:rsid w:val="004F3414"/>
    <w:rsid w:val="0050171C"/>
    <w:rsid w:val="00510330"/>
    <w:rsid w:val="005135FC"/>
    <w:rsid w:val="00515BCA"/>
    <w:rsid w:val="0051605E"/>
    <w:rsid w:val="00520303"/>
    <w:rsid w:val="005271AC"/>
    <w:rsid w:val="0053135E"/>
    <w:rsid w:val="00535183"/>
    <w:rsid w:val="00536EE5"/>
    <w:rsid w:val="005415EA"/>
    <w:rsid w:val="0054524A"/>
    <w:rsid w:val="00546069"/>
    <w:rsid w:val="00547063"/>
    <w:rsid w:val="00550FE7"/>
    <w:rsid w:val="00551C1C"/>
    <w:rsid w:val="00552055"/>
    <w:rsid w:val="00552229"/>
    <w:rsid w:val="00553AA1"/>
    <w:rsid w:val="005540D1"/>
    <w:rsid w:val="00565DC8"/>
    <w:rsid w:val="005704D1"/>
    <w:rsid w:val="00572CCC"/>
    <w:rsid w:val="00574F77"/>
    <w:rsid w:val="005756B0"/>
    <w:rsid w:val="00577AB6"/>
    <w:rsid w:val="00581CB4"/>
    <w:rsid w:val="00581D18"/>
    <w:rsid w:val="00581D1C"/>
    <w:rsid w:val="00586A00"/>
    <w:rsid w:val="00591558"/>
    <w:rsid w:val="005923B1"/>
    <w:rsid w:val="00592CC4"/>
    <w:rsid w:val="00593098"/>
    <w:rsid w:val="00593841"/>
    <w:rsid w:val="005954C6"/>
    <w:rsid w:val="00595612"/>
    <w:rsid w:val="005A1730"/>
    <w:rsid w:val="005A4CF3"/>
    <w:rsid w:val="005A4F2F"/>
    <w:rsid w:val="005A630E"/>
    <w:rsid w:val="005A648A"/>
    <w:rsid w:val="005B2593"/>
    <w:rsid w:val="005B2887"/>
    <w:rsid w:val="005B5565"/>
    <w:rsid w:val="005C16A9"/>
    <w:rsid w:val="005C25C0"/>
    <w:rsid w:val="005C4B09"/>
    <w:rsid w:val="005C5B41"/>
    <w:rsid w:val="005C66BF"/>
    <w:rsid w:val="005D192B"/>
    <w:rsid w:val="005D39F4"/>
    <w:rsid w:val="005D586E"/>
    <w:rsid w:val="005E0580"/>
    <w:rsid w:val="005E4F3A"/>
    <w:rsid w:val="005E5305"/>
    <w:rsid w:val="005E707C"/>
    <w:rsid w:val="005F004E"/>
    <w:rsid w:val="005F02F9"/>
    <w:rsid w:val="005F539A"/>
    <w:rsid w:val="005F5428"/>
    <w:rsid w:val="006040C8"/>
    <w:rsid w:val="00607712"/>
    <w:rsid w:val="00607F2E"/>
    <w:rsid w:val="00611F6A"/>
    <w:rsid w:val="00612C73"/>
    <w:rsid w:val="006134D9"/>
    <w:rsid w:val="00614EC9"/>
    <w:rsid w:val="006169B8"/>
    <w:rsid w:val="006222AB"/>
    <w:rsid w:val="00622D0B"/>
    <w:rsid w:val="00624077"/>
    <w:rsid w:val="006257A7"/>
    <w:rsid w:val="00625D35"/>
    <w:rsid w:val="00634FB7"/>
    <w:rsid w:val="00636A5F"/>
    <w:rsid w:val="0064113E"/>
    <w:rsid w:val="00644410"/>
    <w:rsid w:val="00654093"/>
    <w:rsid w:val="00654E61"/>
    <w:rsid w:val="00655214"/>
    <w:rsid w:val="00656918"/>
    <w:rsid w:val="006603BB"/>
    <w:rsid w:val="00661B38"/>
    <w:rsid w:val="006664C9"/>
    <w:rsid w:val="0067109C"/>
    <w:rsid w:val="00674F7A"/>
    <w:rsid w:val="00675FD0"/>
    <w:rsid w:val="006777E9"/>
    <w:rsid w:val="00683420"/>
    <w:rsid w:val="00686D5B"/>
    <w:rsid w:val="006912ED"/>
    <w:rsid w:val="00692138"/>
    <w:rsid w:val="006940CC"/>
    <w:rsid w:val="006A018B"/>
    <w:rsid w:val="006A0EA5"/>
    <w:rsid w:val="006A1936"/>
    <w:rsid w:val="006A3C9B"/>
    <w:rsid w:val="006A6005"/>
    <w:rsid w:val="006B2970"/>
    <w:rsid w:val="006C06DC"/>
    <w:rsid w:val="006D4774"/>
    <w:rsid w:val="006E3259"/>
    <w:rsid w:val="006F1558"/>
    <w:rsid w:val="006F4E35"/>
    <w:rsid w:val="006F57BE"/>
    <w:rsid w:val="006F6D1A"/>
    <w:rsid w:val="00701387"/>
    <w:rsid w:val="00703FA4"/>
    <w:rsid w:val="00706553"/>
    <w:rsid w:val="00707649"/>
    <w:rsid w:val="007104CB"/>
    <w:rsid w:val="007122EA"/>
    <w:rsid w:val="00714E37"/>
    <w:rsid w:val="00715C9A"/>
    <w:rsid w:val="00730095"/>
    <w:rsid w:val="0073203C"/>
    <w:rsid w:val="00737C1F"/>
    <w:rsid w:val="0074042C"/>
    <w:rsid w:val="0074530A"/>
    <w:rsid w:val="007456AA"/>
    <w:rsid w:val="00745F79"/>
    <w:rsid w:val="00745F9B"/>
    <w:rsid w:val="0075165E"/>
    <w:rsid w:val="0075182B"/>
    <w:rsid w:val="00753305"/>
    <w:rsid w:val="0076070F"/>
    <w:rsid w:val="007631DF"/>
    <w:rsid w:val="00765835"/>
    <w:rsid w:val="00766A40"/>
    <w:rsid w:val="00766D00"/>
    <w:rsid w:val="00766EDD"/>
    <w:rsid w:val="00775698"/>
    <w:rsid w:val="007773D4"/>
    <w:rsid w:val="007817D6"/>
    <w:rsid w:val="00782E1C"/>
    <w:rsid w:val="007834D5"/>
    <w:rsid w:val="00785114"/>
    <w:rsid w:val="00793C77"/>
    <w:rsid w:val="007A4329"/>
    <w:rsid w:val="007C0C6A"/>
    <w:rsid w:val="007C3046"/>
    <w:rsid w:val="007C3318"/>
    <w:rsid w:val="007C51AC"/>
    <w:rsid w:val="007C57BD"/>
    <w:rsid w:val="007C65B2"/>
    <w:rsid w:val="007C6D55"/>
    <w:rsid w:val="007C7A44"/>
    <w:rsid w:val="007D0C4F"/>
    <w:rsid w:val="007D13F7"/>
    <w:rsid w:val="007D26AB"/>
    <w:rsid w:val="007E145E"/>
    <w:rsid w:val="007E1DE6"/>
    <w:rsid w:val="007E2F72"/>
    <w:rsid w:val="007E33BE"/>
    <w:rsid w:val="007E6C72"/>
    <w:rsid w:val="007E7082"/>
    <w:rsid w:val="007F0C19"/>
    <w:rsid w:val="007F186E"/>
    <w:rsid w:val="007F2DD2"/>
    <w:rsid w:val="007F391D"/>
    <w:rsid w:val="007F6362"/>
    <w:rsid w:val="007F6C44"/>
    <w:rsid w:val="007F76BD"/>
    <w:rsid w:val="00803FCD"/>
    <w:rsid w:val="00810898"/>
    <w:rsid w:val="00812C96"/>
    <w:rsid w:val="00816EB8"/>
    <w:rsid w:val="00824817"/>
    <w:rsid w:val="00825C3E"/>
    <w:rsid w:val="00842511"/>
    <w:rsid w:val="008430B0"/>
    <w:rsid w:val="008430CF"/>
    <w:rsid w:val="00843951"/>
    <w:rsid w:val="00851B1B"/>
    <w:rsid w:val="00851C18"/>
    <w:rsid w:val="00852726"/>
    <w:rsid w:val="00854475"/>
    <w:rsid w:val="008545BD"/>
    <w:rsid w:val="008560E0"/>
    <w:rsid w:val="00861C23"/>
    <w:rsid w:val="00862517"/>
    <w:rsid w:val="00865907"/>
    <w:rsid w:val="008659B2"/>
    <w:rsid w:val="008665B0"/>
    <w:rsid w:val="0086663F"/>
    <w:rsid w:val="00872509"/>
    <w:rsid w:val="008771DF"/>
    <w:rsid w:val="008932E7"/>
    <w:rsid w:val="00893EDF"/>
    <w:rsid w:val="0089698B"/>
    <w:rsid w:val="00897EF3"/>
    <w:rsid w:val="008A32F0"/>
    <w:rsid w:val="008A4C5C"/>
    <w:rsid w:val="008A5E7E"/>
    <w:rsid w:val="008B05F0"/>
    <w:rsid w:val="008B1367"/>
    <w:rsid w:val="008B4D35"/>
    <w:rsid w:val="008B5A20"/>
    <w:rsid w:val="008B61EC"/>
    <w:rsid w:val="008B644B"/>
    <w:rsid w:val="008C2100"/>
    <w:rsid w:val="008C22FF"/>
    <w:rsid w:val="008C704E"/>
    <w:rsid w:val="008D017C"/>
    <w:rsid w:val="008D0A12"/>
    <w:rsid w:val="008D2552"/>
    <w:rsid w:val="008D329D"/>
    <w:rsid w:val="008D4030"/>
    <w:rsid w:val="008D6194"/>
    <w:rsid w:val="008D6E12"/>
    <w:rsid w:val="008E5CED"/>
    <w:rsid w:val="008E70C1"/>
    <w:rsid w:val="008E799C"/>
    <w:rsid w:val="008E7A85"/>
    <w:rsid w:val="009011CC"/>
    <w:rsid w:val="009038C8"/>
    <w:rsid w:val="009044D7"/>
    <w:rsid w:val="00916AE1"/>
    <w:rsid w:val="00916B6A"/>
    <w:rsid w:val="00916C18"/>
    <w:rsid w:val="009177B4"/>
    <w:rsid w:val="00920C4A"/>
    <w:rsid w:val="00923108"/>
    <w:rsid w:val="00924BAD"/>
    <w:rsid w:val="00926E83"/>
    <w:rsid w:val="00927DAD"/>
    <w:rsid w:val="00931BCD"/>
    <w:rsid w:val="00931CC2"/>
    <w:rsid w:val="00931E3A"/>
    <w:rsid w:val="009359E4"/>
    <w:rsid w:val="00935BBA"/>
    <w:rsid w:val="00936BE9"/>
    <w:rsid w:val="0093799A"/>
    <w:rsid w:val="00943BFE"/>
    <w:rsid w:val="00943CDB"/>
    <w:rsid w:val="00946B66"/>
    <w:rsid w:val="00947B12"/>
    <w:rsid w:val="00947C27"/>
    <w:rsid w:val="0095346B"/>
    <w:rsid w:val="009555E9"/>
    <w:rsid w:val="0095570E"/>
    <w:rsid w:val="00955FB5"/>
    <w:rsid w:val="00956FFB"/>
    <w:rsid w:val="00961BA9"/>
    <w:rsid w:val="009641B3"/>
    <w:rsid w:val="00967E2F"/>
    <w:rsid w:val="00970199"/>
    <w:rsid w:val="00971CB4"/>
    <w:rsid w:val="00971F59"/>
    <w:rsid w:val="009749E3"/>
    <w:rsid w:val="00974DC7"/>
    <w:rsid w:val="00975A27"/>
    <w:rsid w:val="00975FB0"/>
    <w:rsid w:val="0097643B"/>
    <w:rsid w:val="0097791A"/>
    <w:rsid w:val="00977ADE"/>
    <w:rsid w:val="00983455"/>
    <w:rsid w:val="009877C4"/>
    <w:rsid w:val="009879D9"/>
    <w:rsid w:val="009920E6"/>
    <w:rsid w:val="00992C16"/>
    <w:rsid w:val="00995D0E"/>
    <w:rsid w:val="00996126"/>
    <w:rsid w:val="00997270"/>
    <w:rsid w:val="009A006A"/>
    <w:rsid w:val="009A53F3"/>
    <w:rsid w:val="009A62D5"/>
    <w:rsid w:val="009B048D"/>
    <w:rsid w:val="009B2805"/>
    <w:rsid w:val="009C07DC"/>
    <w:rsid w:val="009C14ED"/>
    <w:rsid w:val="009C4166"/>
    <w:rsid w:val="009C58EF"/>
    <w:rsid w:val="009C5990"/>
    <w:rsid w:val="009C68C5"/>
    <w:rsid w:val="009D52AD"/>
    <w:rsid w:val="009E413C"/>
    <w:rsid w:val="009E440E"/>
    <w:rsid w:val="009E58C1"/>
    <w:rsid w:val="009E5C2C"/>
    <w:rsid w:val="009E64A7"/>
    <w:rsid w:val="009F07D5"/>
    <w:rsid w:val="009F6050"/>
    <w:rsid w:val="009F67EA"/>
    <w:rsid w:val="009F7BF6"/>
    <w:rsid w:val="00A0116D"/>
    <w:rsid w:val="00A051EB"/>
    <w:rsid w:val="00A06482"/>
    <w:rsid w:val="00A123E8"/>
    <w:rsid w:val="00A12DC9"/>
    <w:rsid w:val="00A228F6"/>
    <w:rsid w:val="00A23CAD"/>
    <w:rsid w:val="00A3059F"/>
    <w:rsid w:val="00A30F2F"/>
    <w:rsid w:val="00A345C3"/>
    <w:rsid w:val="00A369AD"/>
    <w:rsid w:val="00A3766A"/>
    <w:rsid w:val="00A40927"/>
    <w:rsid w:val="00A41C17"/>
    <w:rsid w:val="00A43A18"/>
    <w:rsid w:val="00A47883"/>
    <w:rsid w:val="00A51843"/>
    <w:rsid w:val="00A5396A"/>
    <w:rsid w:val="00A615B4"/>
    <w:rsid w:val="00A64E93"/>
    <w:rsid w:val="00A7002E"/>
    <w:rsid w:val="00A71C18"/>
    <w:rsid w:val="00A72CA8"/>
    <w:rsid w:val="00A80F4E"/>
    <w:rsid w:val="00A8381E"/>
    <w:rsid w:val="00A84930"/>
    <w:rsid w:val="00A8630D"/>
    <w:rsid w:val="00A86A98"/>
    <w:rsid w:val="00A908F7"/>
    <w:rsid w:val="00A91586"/>
    <w:rsid w:val="00A9172A"/>
    <w:rsid w:val="00A9187D"/>
    <w:rsid w:val="00A934AE"/>
    <w:rsid w:val="00AA0A9A"/>
    <w:rsid w:val="00AA43A7"/>
    <w:rsid w:val="00AA44D9"/>
    <w:rsid w:val="00AA5EC0"/>
    <w:rsid w:val="00AA7DD4"/>
    <w:rsid w:val="00AB061D"/>
    <w:rsid w:val="00AB463F"/>
    <w:rsid w:val="00AC339A"/>
    <w:rsid w:val="00AC5A5D"/>
    <w:rsid w:val="00AD0478"/>
    <w:rsid w:val="00AD06E7"/>
    <w:rsid w:val="00AD3DDF"/>
    <w:rsid w:val="00AD4773"/>
    <w:rsid w:val="00AE1043"/>
    <w:rsid w:val="00AE2161"/>
    <w:rsid w:val="00AE2F45"/>
    <w:rsid w:val="00AE3D62"/>
    <w:rsid w:val="00AE4B40"/>
    <w:rsid w:val="00AE4C7E"/>
    <w:rsid w:val="00AE5D32"/>
    <w:rsid w:val="00AF0141"/>
    <w:rsid w:val="00AF27DA"/>
    <w:rsid w:val="00AF4F7F"/>
    <w:rsid w:val="00AF593E"/>
    <w:rsid w:val="00B04EBA"/>
    <w:rsid w:val="00B055E5"/>
    <w:rsid w:val="00B06911"/>
    <w:rsid w:val="00B073C9"/>
    <w:rsid w:val="00B07850"/>
    <w:rsid w:val="00B106FB"/>
    <w:rsid w:val="00B1361B"/>
    <w:rsid w:val="00B1479B"/>
    <w:rsid w:val="00B152BB"/>
    <w:rsid w:val="00B15C55"/>
    <w:rsid w:val="00B16840"/>
    <w:rsid w:val="00B16F30"/>
    <w:rsid w:val="00B17518"/>
    <w:rsid w:val="00B21504"/>
    <w:rsid w:val="00B21AEE"/>
    <w:rsid w:val="00B21CD7"/>
    <w:rsid w:val="00B2273C"/>
    <w:rsid w:val="00B22E98"/>
    <w:rsid w:val="00B26EEB"/>
    <w:rsid w:val="00B27B90"/>
    <w:rsid w:val="00B30A2C"/>
    <w:rsid w:val="00B32248"/>
    <w:rsid w:val="00B3348D"/>
    <w:rsid w:val="00B3567F"/>
    <w:rsid w:val="00B374C0"/>
    <w:rsid w:val="00B412E5"/>
    <w:rsid w:val="00B44E79"/>
    <w:rsid w:val="00B46BCD"/>
    <w:rsid w:val="00B51961"/>
    <w:rsid w:val="00B55BD9"/>
    <w:rsid w:val="00B5692E"/>
    <w:rsid w:val="00B61A87"/>
    <w:rsid w:val="00B62D0B"/>
    <w:rsid w:val="00B67815"/>
    <w:rsid w:val="00B72789"/>
    <w:rsid w:val="00B73B6C"/>
    <w:rsid w:val="00B7532B"/>
    <w:rsid w:val="00B76B7E"/>
    <w:rsid w:val="00B76FFA"/>
    <w:rsid w:val="00B81358"/>
    <w:rsid w:val="00B82B73"/>
    <w:rsid w:val="00B914AE"/>
    <w:rsid w:val="00B91D43"/>
    <w:rsid w:val="00B93239"/>
    <w:rsid w:val="00B93C95"/>
    <w:rsid w:val="00B94BD6"/>
    <w:rsid w:val="00B953B4"/>
    <w:rsid w:val="00B96815"/>
    <w:rsid w:val="00B97CBB"/>
    <w:rsid w:val="00BA2803"/>
    <w:rsid w:val="00BA29DF"/>
    <w:rsid w:val="00BA6601"/>
    <w:rsid w:val="00BB2110"/>
    <w:rsid w:val="00BB2915"/>
    <w:rsid w:val="00BB5ACB"/>
    <w:rsid w:val="00BB5EED"/>
    <w:rsid w:val="00BC501A"/>
    <w:rsid w:val="00BC5684"/>
    <w:rsid w:val="00BC7B4F"/>
    <w:rsid w:val="00BD2D99"/>
    <w:rsid w:val="00BD2EF7"/>
    <w:rsid w:val="00BD41C1"/>
    <w:rsid w:val="00BE50ED"/>
    <w:rsid w:val="00BE6080"/>
    <w:rsid w:val="00BF0C21"/>
    <w:rsid w:val="00BF4ABC"/>
    <w:rsid w:val="00BF5306"/>
    <w:rsid w:val="00BF66BF"/>
    <w:rsid w:val="00C028AD"/>
    <w:rsid w:val="00C04F80"/>
    <w:rsid w:val="00C07B20"/>
    <w:rsid w:val="00C07C32"/>
    <w:rsid w:val="00C14753"/>
    <w:rsid w:val="00C162E4"/>
    <w:rsid w:val="00C17DB3"/>
    <w:rsid w:val="00C22C65"/>
    <w:rsid w:val="00C22FE9"/>
    <w:rsid w:val="00C24986"/>
    <w:rsid w:val="00C26803"/>
    <w:rsid w:val="00C26A29"/>
    <w:rsid w:val="00C34439"/>
    <w:rsid w:val="00C363EE"/>
    <w:rsid w:val="00C440BD"/>
    <w:rsid w:val="00C4535C"/>
    <w:rsid w:val="00C47980"/>
    <w:rsid w:val="00C501D2"/>
    <w:rsid w:val="00C50888"/>
    <w:rsid w:val="00C51E49"/>
    <w:rsid w:val="00C53AC8"/>
    <w:rsid w:val="00C5526B"/>
    <w:rsid w:val="00C60AE8"/>
    <w:rsid w:val="00C7493F"/>
    <w:rsid w:val="00C7606D"/>
    <w:rsid w:val="00C76324"/>
    <w:rsid w:val="00C83DCD"/>
    <w:rsid w:val="00C909E9"/>
    <w:rsid w:val="00C93D3C"/>
    <w:rsid w:val="00C95078"/>
    <w:rsid w:val="00C97103"/>
    <w:rsid w:val="00CA1063"/>
    <w:rsid w:val="00CA507B"/>
    <w:rsid w:val="00CA5A23"/>
    <w:rsid w:val="00CB02AB"/>
    <w:rsid w:val="00CB066C"/>
    <w:rsid w:val="00CB0AE3"/>
    <w:rsid w:val="00CB34B4"/>
    <w:rsid w:val="00CB3620"/>
    <w:rsid w:val="00CC11EC"/>
    <w:rsid w:val="00CC2FA9"/>
    <w:rsid w:val="00CC440B"/>
    <w:rsid w:val="00CC47F3"/>
    <w:rsid w:val="00CC54AA"/>
    <w:rsid w:val="00CD177E"/>
    <w:rsid w:val="00CD1C17"/>
    <w:rsid w:val="00CD21BB"/>
    <w:rsid w:val="00CD2806"/>
    <w:rsid w:val="00CD58A8"/>
    <w:rsid w:val="00CE27AD"/>
    <w:rsid w:val="00CE2D0E"/>
    <w:rsid w:val="00CE47E3"/>
    <w:rsid w:val="00CE68A0"/>
    <w:rsid w:val="00CF1965"/>
    <w:rsid w:val="00CF2F64"/>
    <w:rsid w:val="00CF77A2"/>
    <w:rsid w:val="00CF7B59"/>
    <w:rsid w:val="00D00640"/>
    <w:rsid w:val="00D06386"/>
    <w:rsid w:val="00D0725B"/>
    <w:rsid w:val="00D078EC"/>
    <w:rsid w:val="00D10C43"/>
    <w:rsid w:val="00D11F62"/>
    <w:rsid w:val="00D1664C"/>
    <w:rsid w:val="00D22AFD"/>
    <w:rsid w:val="00D255A2"/>
    <w:rsid w:val="00D26D71"/>
    <w:rsid w:val="00D32AA4"/>
    <w:rsid w:val="00D3313C"/>
    <w:rsid w:val="00D33403"/>
    <w:rsid w:val="00D33FAA"/>
    <w:rsid w:val="00D36604"/>
    <w:rsid w:val="00D40556"/>
    <w:rsid w:val="00D42F8C"/>
    <w:rsid w:val="00D46848"/>
    <w:rsid w:val="00D472E5"/>
    <w:rsid w:val="00D570BA"/>
    <w:rsid w:val="00D601EC"/>
    <w:rsid w:val="00D6705C"/>
    <w:rsid w:val="00D672C2"/>
    <w:rsid w:val="00D67ED1"/>
    <w:rsid w:val="00D70407"/>
    <w:rsid w:val="00D7131A"/>
    <w:rsid w:val="00D74E2E"/>
    <w:rsid w:val="00D759AB"/>
    <w:rsid w:val="00D81221"/>
    <w:rsid w:val="00D813F1"/>
    <w:rsid w:val="00D82061"/>
    <w:rsid w:val="00D8490F"/>
    <w:rsid w:val="00D85247"/>
    <w:rsid w:val="00D90A66"/>
    <w:rsid w:val="00D912BC"/>
    <w:rsid w:val="00D91AAC"/>
    <w:rsid w:val="00D920EF"/>
    <w:rsid w:val="00D9488C"/>
    <w:rsid w:val="00D97241"/>
    <w:rsid w:val="00DA148E"/>
    <w:rsid w:val="00DA2008"/>
    <w:rsid w:val="00DA2C8A"/>
    <w:rsid w:val="00DA7334"/>
    <w:rsid w:val="00DB129E"/>
    <w:rsid w:val="00DB3569"/>
    <w:rsid w:val="00DB4B81"/>
    <w:rsid w:val="00DC0BA2"/>
    <w:rsid w:val="00DC7DDF"/>
    <w:rsid w:val="00DD049D"/>
    <w:rsid w:val="00DD3CF4"/>
    <w:rsid w:val="00DD4814"/>
    <w:rsid w:val="00DD6111"/>
    <w:rsid w:val="00DE0D28"/>
    <w:rsid w:val="00DE11BC"/>
    <w:rsid w:val="00DE1AA3"/>
    <w:rsid w:val="00DE221B"/>
    <w:rsid w:val="00DE3A97"/>
    <w:rsid w:val="00DE4463"/>
    <w:rsid w:val="00DE52DC"/>
    <w:rsid w:val="00DE53C4"/>
    <w:rsid w:val="00DF31DB"/>
    <w:rsid w:val="00DF3A1A"/>
    <w:rsid w:val="00DF7536"/>
    <w:rsid w:val="00E06AB5"/>
    <w:rsid w:val="00E07AB1"/>
    <w:rsid w:val="00E07D98"/>
    <w:rsid w:val="00E07FE2"/>
    <w:rsid w:val="00E103E9"/>
    <w:rsid w:val="00E11778"/>
    <w:rsid w:val="00E12ECA"/>
    <w:rsid w:val="00E144FE"/>
    <w:rsid w:val="00E17037"/>
    <w:rsid w:val="00E20B30"/>
    <w:rsid w:val="00E22570"/>
    <w:rsid w:val="00E229CF"/>
    <w:rsid w:val="00E25D91"/>
    <w:rsid w:val="00E33170"/>
    <w:rsid w:val="00E34AD5"/>
    <w:rsid w:val="00E402A6"/>
    <w:rsid w:val="00E4074C"/>
    <w:rsid w:val="00E40954"/>
    <w:rsid w:val="00E476A0"/>
    <w:rsid w:val="00E50F82"/>
    <w:rsid w:val="00E534DA"/>
    <w:rsid w:val="00E56BE3"/>
    <w:rsid w:val="00E56FCA"/>
    <w:rsid w:val="00E62018"/>
    <w:rsid w:val="00E71EB3"/>
    <w:rsid w:val="00E7221D"/>
    <w:rsid w:val="00E74A30"/>
    <w:rsid w:val="00E751B8"/>
    <w:rsid w:val="00E751C1"/>
    <w:rsid w:val="00E77BA7"/>
    <w:rsid w:val="00E80001"/>
    <w:rsid w:val="00E81A45"/>
    <w:rsid w:val="00E84CED"/>
    <w:rsid w:val="00E854C3"/>
    <w:rsid w:val="00E8758E"/>
    <w:rsid w:val="00E93354"/>
    <w:rsid w:val="00E9402D"/>
    <w:rsid w:val="00E959DC"/>
    <w:rsid w:val="00EA1546"/>
    <w:rsid w:val="00EA16C3"/>
    <w:rsid w:val="00EB7CF3"/>
    <w:rsid w:val="00EC1755"/>
    <w:rsid w:val="00EC278D"/>
    <w:rsid w:val="00EC2FCC"/>
    <w:rsid w:val="00EC4C78"/>
    <w:rsid w:val="00EC7407"/>
    <w:rsid w:val="00EC778B"/>
    <w:rsid w:val="00ED4F8E"/>
    <w:rsid w:val="00ED61C3"/>
    <w:rsid w:val="00EE24C0"/>
    <w:rsid w:val="00EE2EC7"/>
    <w:rsid w:val="00EF238C"/>
    <w:rsid w:val="00EF3AB6"/>
    <w:rsid w:val="00EF4C04"/>
    <w:rsid w:val="00EF5A5A"/>
    <w:rsid w:val="00EF5A87"/>
    <w:rsid w:val="00EF6767"/>
    <w:rsid w:val="00F06718"/>
    <w:rsid w:val="00F07415"/>
    <w:rsid w:val="00F07768"/>
    <w:rsid w:val="00F13605"/>
    <w:rsid w:val="00F206CB"/>
    <w:rsid w:val="00F25970"/>
    <w:rsid w:val="00F3219B"/>
    <w:rsid w:val="00F3244B"/>
    <w:rsid w:val="00F3452D"/>
    <w:rsid w:val="00F345FE"/>
    <w:rsid w:val="00F3558F"/>
    <w:rsid w:val="00F361EA"/>
    <w:rsid w:val="00F36A2E"/>
    <w:rsid w:val="00F36E90"/>
    <w:rsid w:val="00F37908"/>
    <w:rsid w:val="00F401F2"/>
    <w:rsid w:val="00F40203"/>
    <w:rsid w:val="00F46CDC"/>
    <w:rsid w:val="00F510FB"/>
    <w:rsid w:val="00F51D6F"/>
    <w:rsid w:val="00F62445"/>
    <w:rsid w:val="00F668E9"/>
    <w:rsid w:val="00F73DD7"/>
    <w:rsid w:val="00F756A9"/>
    <w:rsid w:val="00F76160"/>
    <w:rsid w:val="00F77143"/>
    <w:rsid w:val="00F775CE"/>
    <w:rsid w:val="00F80A9F"/>
    <w:rsid w:val="00F80CC8"/>
    <w:rsid w:val="00F81C68"/>
    <w:rsid w:val="00F83A6E"/>
    <w:rsid w:val="00F858AF"/>
    <w:rsid w:val="00F8684C"/>
    <w:rsid w:val="00F87659"/>
    <w:rsid w:val="00F92F22"/>
    <w:rsid w:val="00F941E4"/>
    <w:rsid w:val="00F979C6"/>
    <w:rsid w:val="00FA0185"/>
    <w:rsid w:val="00FA1CA0"/>
    <w:rsid w:val="00FA5EFC"/>
    <w:rsid w:val="00FB3E22"/>
    <w:rsid w:val="00FB592A"/>
    <w:rsid w:val="00FC1A12"/>
    <w:rsid w:val="00FC4C33"/>
    <w:rsid w:val="00FC78D2"/>
    <w:rsid w:val="00FD03B1"/>
    <w:rsid w:val="00FD5032"/>
    <w:rsid w:val="00FD7320"/>
    <w:rsid w:val="00FD7C25"/>
    <w:rsid w:val="00FE0E50"/>
    <w:rsid w:val="00FE3DC3"/>
    <w:rsid w:val="00FE3DD4"/>
    <w:rsid w:val="00FE4E80"/>
    <w:rsid w:val="00FE5339"/>
    <w:rsid w:val="00FE5D2A"/>
    <w:rsid w:val="00FF0677"/>
    <w:rsid w:val="00FF35E4"/>
    <w:rsid w:val="00FF5026"/>
    <w:rsid w:val="00FF6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DFCE0"/>
  <w15:chartTrackingRefBased/>
  <w15:docId w15:val="{A30A92C1-8C9A-4C89-A38E-3DB2F921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674"/>
    <w:pPr>
      <w:spacing w:after="0" w:line="240" w:lineRule="auto"/>
    </w:pPr>
    <w:rPr>
      <w:rFonts w:ascii="Verdana" w:hAnsi="Verdana" w:cs="Calibri"/>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888"/>
    <w:pPr>
      <w:spacing w:after="0" w:line="240" w:lineRule="auto"/>
    </w:pPr>
  </w:style>
  <w:style w:type="paragraph" w:styleId="ListParagraph">
    <w:name w:val="List Paragraph"/>
    <w:basedOn w:val="Normal"/>
    <w:uiPriority w:val="34"/>
    <w:qFormat/>
    <w:rsid w:val="00083674"/>
    <w:pPr>
      <w:ind w:left="720"/>
    </w:pPr>
  </w:style>
  <w:style w:type="paragraph" w:styleId="Header">
    <w:name w:val="header"/>
    <w:basedOn w:val="Normal"/>
    <w:link w:val="HeaderChar"/>
    <w:uiPriority w:val="99"/>
    <w:unhideWhenUsed/>
    <w:rsid w:val="00AD06E7"/>
    <w:pPr>
      <w:tabs>
        <w:tab w:val="center" w:pos="4680"/>
        <w:tab w:val="right" w:pos="9360"/>
      </w:tabs>
    </w:pPr>
  </w:style>
  <w:style w:type="character" w:customStyle="1" w:styleId="HeaderChar">
    <w:name w:val="Header Char"/>
    <w:basedOn w:val="DefaultParagraphFont"/>
    <w:link w:val="Header"/>
    <w:uiPriority w:val="99"/>
    <w:rsid w:val="00AD06E7"/>
    <w:rPr>
      <w:rFonts w:ascii="Verdana" w:hAnsi="Verdana" w:cs="Calibri"/>
      <w:color w:val="000000"/>
      <w:sz w:val="24"/>
      <w:szCs w:val="24"/>
    </w:rPr>
  </w:style>
  <w:style w:type="paragraph" w:styleId="Footer">
    <w:name w:val="footer"/>
    <w:basedOn w:val="Normal"/>
    <w:link w:val="FooterChar"/>
    <w:uiPriority w:val="99"/>
    <w:unhideWhenUsed/>
    <w:rsid w:val="00AD06E7"/>
    <w:pPr>
      <w:tabs>
        <w:tab w:val="center" w:pos="4680"/>
        <w:tab w:val="right" w:pos="9360"/>
      </w:tabs>
    </w:pPr>
  </w:style>
  <w:style w:type="character" w:customStyle="1" w:styleId="FooterChar">
    <w:name w:val="Footer Char"/>
    <w:basedOn w:val="DefaultParagraphFont"/>
    <w:link w:val="Footer"/>
    <w:uiPriority w:val="99"/>
    <w:rsid w:val="00AD06E7"/>
    <w:rPr>
      <w:rFonts w:ascii="Verdana" w:hAnsi="Verdana" w:cs="Calibri"/>
      <w:color w:val="000000"/>
      <w:sz w:val="24"/>
      <w:szCs w:val="24"/>
    </w:rPr>
  </w:style>
  <w:style w:type="paragraph" w:styleId="BalloonText">
    <w:name w:val="Balloon Text"/>
    <w:basedOn w:val="Normal"/>
    <w:link w:val="BalloonTextChar"/>
    <w:uiPriority w:val="99"/>
    <w:semiHidden/>
    <w:unhideWhenUsed/>
    <w:rsid w:val="00A72C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CA8"/>
    <w:rPr>
      <w:rFonts w:ascii="Segoe UI" w:hAnsi="Segoe UI" w:cs="Segoe UI"/>
      <w:color w:val="000000"/>
      <w:sz w:val="18"/>
      <w:szCs w:val="18"/>
    </w:rPr>
  </w:style>
  <w:style w:type="paragraph" w:customStyle="1" w:styleId="xxmsonormal">
    <w:name w:val="x_x_msonormal"/>
    <w:basedOn w:val="Normal"/>
    <w:rsid w:val="00592CC4"/>
  </w:style>
  <w:style w:type="paragraph" w:customStyle="1" w:styleId="ydp6f1b1ee8yiv8187278350msonormal">
    <w:name w:val="ydp6f1b1ee8yiv8187278350msonormal"/>
    <w:basedOn w:val="Normal"/>
    <w:rsid w:val="00592CC4"/>
    <w:pPr>
      <w:spacing w:before="100" w:beforeAutospacing="1" w:after="100" w:afterAutospacing="1"/>
    </w:pPr>
    <w:rPr>
      <w:rFonts w:ascii="Calibri" w:hAnsi="Calibri"/>
      <w:color w:val="auto"/>
      <w:sz w:val="22"/>
      <w:szCs w:val="22"/>
    </w:rPr>
  </w:style>
  <w:style w:type="paragraph" w:styleId="NormalWeb">
    <w:name w:val="Normal (Web)"/>
    <w:basedOn w:val="Normal"/>
    <w:uiPriority w:val="99"/>
    <w:semiHidden/>
    <w:unhideWhenUsed/>
    <w:rsid w:val="00EF6767"/>
    <w:pPr>
      <w:spacing w:before="100" w:beforeAutospacing="1" w:after="100" w:afterAutospacing="1"/>
    </w:pPr>
    <w:rPr>
      <w:rFonts w:ascii="Calibri" w:hAnsi="Calibri"/>
      <w:color w:val="auto"/>
      <w:sz w:val="22"/>
      <w:szCs w:val="22"/>
    </w:rPr>
  </w:style>
  <w:style w:type="character" w:styleId="Hyperlink">
    <w:name w:val="Hyperlink"/>
    <w:uiPriority w:val="99"/>
    <w:unhideWhenUsed/>
    <w:rsid w:val="00E56FCA"/>
    <w:rPr>
      <w:color w:val="0000FF"/>
      <w:u w:val="single"/>
    </w:rPr>
  </w:style>
  <w:style w:type="paragraph" w:styleId="EnvelopeAddress">
    <w:name w:val="envelope address"/>
    <w:basedOn w:val="Normal"/>
    <w:uiPriority w:val="99"/>
    <w:semiHidden/>
    <w:unhideWhenUsed/>
    <w:rsid w:val="00535183"/>
    <w:pPr>
      <w:framePr w:w="7920" w:h="1980" w:hRule="exact" w:hSpace="180" w:wrap="auto" w:hAnchor="page" w:xAlign="center" w:yAlign="bottom"/>
      <w:ind w:left="2880"/>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95441">
      <w:bodyDiv w:val="1"/>
      <w:marLeft w:val="0"/>
      <w:marRight w:val="0"/>
      <w:marTop w:val="0"/>
      <w:marBottom w:val="0"/>
      <w:divBdr>
        <w:top w:val="none" w:sz="0" w:space="0" w:color="auto"/>
        <w:left w:val="none" w:sz="0" w:space="0" w:color="auto"/>
        <w:bottom w:val="none" w:sz="0" w:space="0" w:color="auto"/>
        <w:right w:val="none" w:sz="0" w:space="0" w:color="auto"/>
      </w:divBdr>
    </w:div>
    <w:div w:id="154420927">
      <w:bodyDiv w:val="1"/>
      <w:marLeft w:val="0"/>
      <w:marRight w:val="0"/>
      <w:marTop w:val="0"/>
      <w:marBottom w:val="0"/>
      <w:divBdr>
        <w:top w:val="none" w:sz="0" w:space="0" w:color="auto"/>
        <w:left w:val="none" w:sz="0" w:space="0" w:color="auto"/>
        <w:bottom w:val="none" w:sz="0" w:space="0" w:color="auto"/>
        <w:right w:val="none" w:sz="0" w:space="0" w:color="auto"/>
      </w:divBdr>
    </w:div>
    <w:div w:id="174267231">
      <w:bodyDiv w:val="1"/>
      <w:marLeft w:val="0"/>
      <w:marRight w:val="0"/>
      <w:marTop w:val="0"/>
      <w:marBottom w:val="0"/>
      <w:divBdr>
        <w:top w:val="none" w:sz="0" w:space="0" w:color="auto"/>
        <w:left w:val="none" w:sz="0" w:space="0" w:color="auto"/>
        <w:bottom w:val="none" w:sz="0" w:space="0" w:color="auto"/>
        <w:right w:val="none" w:sz="0" w:space="0" w:color="auto"/>
      </w:divBdr>
    </w:div>
    <w:div w:id="185098696">
      <w:bodyDiv w:val="1"/>
      <w:marLeft w:val="0"/>
      <w:marRight w:val="0"/>
      <w:marTop w:val="0"/>
      <w:marBottom w:val="0"/>
      <w:divBdr>
        <w:top w:val="none" w:sz="0" w:space="0" w:color="auto"/>
        <w:left w:val="none" w:sz="0" w:space="0" w:color="auto"/>
        <w:bottom w:val="none" w:sz="0" w:space="0" w:color="auto"/>
        <w:right w:val="none" w:sz="0" w:space="0" w:color="auto"/>
      </w:divBdr>
    </w:div>
    <w:div w:id="191496748">
      <w:bodyDiv w:val="1"/>
      <w:marLeft w:val="0"/>
      <w:marRight w:val="0"/>
      <w:marTop w:val="0"/>
      <w:marBottom w:val="0"/>
      <w:divBdr>
        <w:top w:val="none" w:sz="0" w:space="0" w:color="auto"/>
        <w:left w:val="none" w:sz="0" w:space="0" w:color="auto"/>
        <w:bottom w:val="none" w:sz="0" w:space="0" w:color="auto"/>
        <w:right w:val="none" w:sz="0" w:space="0" w:color="auto"/>
      </w:divBdr>
    </w:div>
    <w:div w:id="333844624">
      <w:bodyDiv w:val="1"/>
      <w:marLeft w:val="0"/>
      <w:marRight w:val="0"/>
      <w:marTop w:val="0"/>
      <w:marBottom w:val="0"/>
      <w:divBdr>
        <w:top w:val="none" w:sz="0" w:space="0" w:color="auto"/>
        <w:left w:val="none" w:sz="0" w:space="0" w:color="auto"/>
        <w:bottom w:val="none" w:sz="0" w:space="0" w:color="auto"/>
        <w:right w:val="none" w:sz="0" w:space="0" w:color="auto"/>
      </w:divBdr>
    </w:div>
    <w:div w:id="343478317">
      <w:bodyDiv w:val="1"/>
      <w:marLeft w:val="0"/>
      <w:marRight w:val="0"/>
      <w:marTop w:val="0"/>
      <w:marBottom w:val="0"/>
      <w:divBdr>
        <w:top w:val="none" w:sz="0" w:space="0" w:color="auto"/>
        <w:left w:val="none" w:sz="0" w:space="0" w:color="auto"/>
        <w:bottom w:val="none" w:sz="0" w:space="0" w:color="auto"/>
        <w:right w:val="none" w:sz="0" w:space="0" w:color="auto"/>
      </w:divBdr>
    </w:div>
    <w:div w:id="349377815">
      <w:bodyDiv w:val="1"/>
      <w:marLeft w:val="0"/>
      <w:marRight w:val="0"/>
      <w:marTop w:val="0"/>
      <w:marBottom w:val="0"/>
      <w:divBdr>
        <w:top w:val="none" w:sz="0" w:space="0" w:color="auto"/>
        <w:left w:val="none" w:sz="0" w:space="0" w:color="auto"/>
        <w:bottom w:val="none" w:sz="0" w:space="0" w:color="auto"/>
        <w:right w:val="none" w:sz="0" w:space="0" w:color="auto"/>
      </w:divBdr>
    </w:div>
    <w:div w:id="447744389">
      <w:bodyDiv w:val="1"/>
      <w:marLeft w:val="0"/>
      <w:marRight w:val="0"/>
      <w:marTop w:val="0"/>
      <w:marBottom w:val="0"/>
      <w:divBdr>
        <w:top w:val="none" w:sz="0" w:space="0" w:color="auto"/>
        <w:left w:val="none" w:sz="0" w:space="0" w:color="auto"/>
        <w:bottom w:val="none" w:sz="0" w:space="0" w:color="auto"/>
        <w:right w:val="none" w:sz="0" w:space="0" w:color="auto"/>
      </w:divBdr>
    </w:div>
    <w:div w:id="513763994">
      <w:bodyDiv w:val="1"/>
      <w:marLeft w:val="0"/>
      <w:marRight w:val="0"/>
      <w:marTop w:val="0"/>
      <w:marBottom w:val="0"/>
      <w:divBdr>
        <w:top w:val="none" w:sz="0" w:space="0" w:color="auto"/>
        <w:left w:val="none" w:sz="0" w:space="0" w:color="auto"/>
        <w:bottom w:val="none" w:sz="0" w:space="0" w:color="auto"/>
        <w:right w:val="none" w:sz="0" w:space="0" w:color="auto"/>
      </w:divBdr>
    </w:div>
    <w:div w:id="669063815">
      <w:bodyDiv w:val="1"/>
      <w:marLeft w:val="0"/>
      <w:marRight w:val="0"/>
      <w:marTop w:val="0"/>
      <w:marBottom w:val="0"/>
      <w:divBdr>
        <w:top w:val="none" w:sz="0" w:space="0" w:color="auto"/>
        <w:left w:val="none" w:sz="0" w:space="0" w:color="auto"/>
        <w:bottom w:val="none" w:sz="0" w:space="0" w:color="auto"/>
        <w:right w:val="none" w:sz="0" w:space="0" w:color="auto"/>
      </w:divBdr>
    </w:div>
    <w:div w:id="686449624">
      <w:bodyDiv w:val="1"/>
      <w:marLeft w:val="0"/>
      <w:marRight w:val="0"/>
      <w:marTop w:val="0"/>
      <w:marBottom w:val="0"/>
      <w:divBdr>
        <w:top w:val="none" w:sz="0" w:space="0" w:color="auto"/>
        <w:left w:val="none" w:sz="0" w:space="0" w:color="auto"/>
        <w:bottom w:val="none" w:sz="0" w:space="0" w:color="auto"/>
        <w:right w:val="none" w:sz="0" w:space="0" w:color="auto"/>
      </w:divBdr>
    </w:div>
    <w:div w:id="722681212">
      <w:bodyDiv w:val="1"/>
      <w:marLeft w:val="0"/>
      <w:marRight w:val="0"/>
      <w:marTop w:val="0"/>
      <w:marBottom w:val="0"/>
      <w:divBdr>
        <w:top w:val="none" w:sz="0" w:space="0" w:color="auto"/>
        <w:left w:val="none" w:sz="0" w:space="0" w:color="auto"/>
        <w:bottom w:val="none" w:sz="0" w:space="0" w:color="auto"/>
        <w:right w:val="none" w:sz="0" w:space="0" w:color="auto"/>
      </w:divBdr>
    </w:div>
    <w:div w:id="1058168058">
      <w:bodyDiv w:val="1"/>
      <w:marLeft w:val="0"/>
      <w:marRight w:val="0"/>
      <w:marTop w:val="0"/>
      <w:marBottom w:val="0"/>
      <w:divBdr>
        <w:top w:val="none" w:sz="0" w:space="0" w:color="auto"/>
        <w:left w:val="none" w:sz="0" w:space="0" w:color="auto"/>
        <w:bottom w:val="none" w:sz="0" w:space="0" w:color="auto"/>
        <w:right w:val="none" w:sz="0" w:space="0" w:color="auto"/>
      </w:divBdr>
    </w:div>
    <w:div w:id="1206714888">
      <w:bodyDiv w:val="1"/>
      <w:marLeft w:val="0"/>
      <w:marRight w:val="0"/>
      <w:marTop w:val="0"/>
      <w:marBottom w:val="0"/>
      <w:divBdr>
        <w:top w:val="none" w:sz="0" w:space="0" w:color="auto"/>
        <w:left w:val="none" w:sz="0" w:space="0" w:color="auto"/>
        <w:bottom w:val="none" w:sz="0" w:space="0" w:color="auto"/>
        <w:right w:val="none" w:sz="0" w:space="0" w:color="auto"/>
      </w:divBdr>
    </w:div>
    <w:div w:id="1580408967">
      <w:bodyDiv w:val="1"/>
      <w:marLeft w:val="0"/>
      <w:marRight w:val="0"/>
      <w:marTop w:val="0"/>
      <w:marBottom w:val="0"/>
      <w:divBdr>
        <w:top w:val="none" w:sz="0" w:space="0" w:color="auto"/>
        <w:left w:val="none" w:sz="0" w:space="0" w:color="auto"/>
        <w:bottom w:val="none" w:sz="0" w:space="0" w:color="auto"/>
        <w:right w:val="none" w:sz="0" w:space="0" w:color="auto"/>
      </w:divBdr>
    </w:div>
    <w:div w:id="1797606015">
      <w:bodyDiv w:val="1"/>
      <w:marLeft w:val="0"/>
      <w:marRight w:val="0"/>
      <w:marTop w:val="0"/>
      <w:marBottom w:val="0"/>
      <w:divBdr>
        <w:top w:val="none" w:sz="0" w:space="0" w:color="auto"/>
        <w:left w:val="none" w:sz="0" w:space="0" w:color="auto"/>
        <w:bottom w:val="none" w:sz="0" w:space="0" w:color="auto"/>
        <w:right w:val="none" w:sz="0" w:space="0" w:color="auto"/>
      </w:divBdr>
    </w:div>
    <w:div w:id="1810711594">
      <w:bodyDiv w:val="1"/>
      <w:marLeft w:val="0"/>
      <w:marRight w:val="0"/>
      <w:marTop w:val="0"/>
      <w:marBottom w:val="0"/>
      <w:divBdr>
        <w:top w:val="none" w:sz="0" w:space="0" w:color="auto"/>
        <w:left w:val="none" w:sz="0" w:space="0" w:color="auto"/>
        <w:bottom w:val="none" w:sz="0" w:space="0" w:color="auto"/>
        <w:right w:val="none" w:sz="0" w:space="0" w:color="auto"/>
      </w:divBdr>
    </w:div>
    <w:div w:id="1969117719">
      <w:bodyDiv w:val="1"/>
      <w:marLeft w:val="0"/>
      <w:marRight w:val="0"/>
      <w:marTop w:val="0"/>
      <w:marBottom w:val="0"/>
      <w:divBdr>
        <w:top w:val="none" w:sz="0" w:space="0" w:color="auto"/>
        <w:left w:val="none" w:sz="0" w:space="0" w:color="auto"/>
        <w:bottom w:val="none" w:sz="0" w:space="0" w:color="auto"/>
        <w:right w:val="none" w:sz="0" w:space="0" w:color="auto"/>
      </w:divBdr>
    </w:div>
    <w:div w:id="198241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FEA0D5340EC747B9D26392828D885F" ma:contentTypeVersion="2" ma:contentTypeDescription="Create a new document." ma:contentTypeScope="" ma:versionID="2d44942ca438b800762bad42e93abd95">
  <xsd:schema xmlns:xsd="http://www.w3.org/2001/XMLSchema" xmlns:xs="http://www.w3.org/2001/XMLSchema" xmlns:p="http://schemas.microsoft.com/office/2006/metadata/properties" xmlns:ns3="0fdea367-c794-4c84-a527-577923bfa269" targetNamespace="http://schemas.microsoft.com/office/2006/metadata/properties" ma:root="true" ma:fieldsID="b29835b90df2d83caf89b864efe51413" ns3:_="">
    <xsd:import namespace="0fdea367-c794-4c84-a527-577923bfa26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ea367-c794-4c84-a527-577923bfa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7BB6FA-3DB5-4199-8511-402B642E3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ea367-c794-4c84-a527-577923bf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834C1-E1DA-41A3-A665-54F173FC8D12}">
  <ds:schemaRefs>
    <ds:schemaRef ds:uri="http://schemas.microsoft.com/sharepoint/v3/contenttype/forms"/>
  </ds:schemaRefs>
</ds:datastoreItem>
</file>

<file path=customXml/itemProps3.xml><?xml version="1.0" encoding="utf-8"?>
<ds:datastoreItem xmlns:ds="http://schemas.openxmlformats.org/officeDocument/2006/customXml" ds:itemID="{E1428F71-F930-45A9-A3EE-6153107F4C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Chisolm</dc:creator>
  <cp:lastModifiedBy>Michele Chisolm</cp:lastModifiedBy>
  <cp:revision>8</cp:revision>
  <cp:lastPrinted>2024-04-10T13:04:00Z</cp:lastPrinted>
  <dcterms:created xsi:type="dcterms:W3CDTF">2024-05-08T09:58:00Z</dcterms:created>
  <dcterms:modified xsi:type="dcterms:W3CDTF">2024-05-08T10:30:00Z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0x0101001DFEA0D5340EC747B9D26392828D885F</vt:lpwstr>
  </property>
</Properties>
</file>